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Toc11001"/>
      <w:bookmarkStart w:id="109" w:name="_GoBack"/>
      <w:bookmarkEnd w:id="109"/>
    </w:p>
    <w:p>
      <w:pPr>
        <w:rPr>
          <w:rFonts w:hint="eastAsia"/>
        </w:rPr>
      </w:pPr>
    </w:p>
    <w:p>
      <w:pPr>
        <w:pStyle w:val="2"/>
        <w:numPr>
          <w:ilvl w:val="0"/>
          <w:numId w:val="0"/>
        </w:numPr>
        <w:spacing w:before="240" w:after="240"/>
        <w:jc w:val="center"/>
        <w:rPr>
          <w:rFonts w:ascii="宋体" w:hAnsi="宋体" w:eastAsia="宋体"/>
          <w:b/>
          <w:color w:val="000000"/>
          <w:sz w:val="36"/>
          <w:szCs w:val="36"/>
        </w:rPr>
      </w:pPr>
      <w:r>
        <w:rPr>
          <w:rFonts w:hint="eastAsia" w:ascii="宋体" w:hAnsi="宋体" w:eastAsia="宋体"/>
          <w:b/>
          <w:color w:val="000000"/>
          <w:sz w:val="36"/>
          <w:szCs w:val="36"/>
        </w:rPr>
        <w:t>第</w:t>
      </w:r>
      <w:r>
        <w:rPr>
          <w:rFonts w:hint="eastAsia" w:ascii="宋体" w:hAnsi="宋体" w:eastAsia="宋体"/>
          <w:b/>
          <w:color w:val="000000"/>
          <w:sz w:val="36"/>
          <w:szCs w:val="36"/>
          <w:lang w:eastAsia="zh-CN"/>
        </w:rPr>
        <w:t>二</w:t>
      </w:r>
      <w:r>
        <w:rPr>
          <w:rFonts w:hint="eastAsia" w:ascii="宋体" w:hAnsi="宋体" w:eastAsia="宋体"/>
          <w:b/>
          <w:color w:val="000000"/>
          <w:sz w:val="36"/>
          <w:szCs w:val="36"/>
        </w:rPr>
        <w:t>章 合同条款及格式</w:t>
      </w:r>
      <w:bookmarkEnd w:id="0"/>
      <w:bookmarkStart w:id="1" w:name="_Toc71799097"/>
      <w:bookmarkEnd w:id="1"/>
      <w:bookmarkStart w:id="2" w:name="_Toc39482935"/>
      <w:bookmarkEnd w:id="2"/>
      <w:bookmarkStart w:id="3" w:name="_Toc68491768"/>
      <w:bookmarkEnd w:id="3"/>
      <w:bookmarkStart w:id="4" w:name="_Toc71777851"/>
      <w:bookmarkEnd w:id="4"/>
      <w:bookmarkStart w:id="5" w:name="_Toc68491950"/>
      <w:bookmarkEnd w:id="5"/>
      <w:bookmarkStart w:id="6" w:name="_Toc67731582"/>
      <w:bookmarkEnd w:id="6"/>
      <w:bookmarkStart w:id="7" w:name="_Toc69188787"/>
      <w:bookmarkEnd w:id="7"/>
      <w:bookmarkStart w:id="8" w:name="_Toc67731380"/>
      <w:bookmarkEnd w:id="8"/>
      <w:bookmarkStart w:id="9" w:name="_Toc69115859"/>
      <w:bookmarkEnd w:id="9"/>
      <w:bookmarkStart w:id="10" w:name="_Toc69189012"/>
      <w:bookmarkEnd w:id="10"/>
      <w:bookmarkStart w:id="11" w:name="_Toc67731263"/>
      <w:bookmarkEnd w:id="11"/>
      <w:bookmarkStart w:id="12" w:name="_Toc71798763"/>
      <w:bookmarkEnd w:id="12"/>
      <w:bookmarkStart w:id="13" w:name="_Toc71857080"/>
      <w:bookmarkEnd w:id="13"/>
      <w:bookmarkStart w:id="14" w:name="_Toc67730502"/>
      <w:bookmarkEnd w:id="14"/>
      <w:bookmarkStart w:id="15" w:name="_Toc67731688"/>
      <w:bookmarkEnd w:id="15"/>
      <w:bookmarkStart w:id="16" w:name="_Toc67730903"/>
      <w:bookmarkEnd w:id="16"/>
      <w:bookmarkStart w:id="17" w:name="_Toc71799404"/>
      <w:bookmarkEnd w:id="17"/>
      <w:bookmarkStart w:id="18" w:name="_Toc67734300"/>
      <w:bookmarkEnd w:id="18"/>
      <w:bookmarkStart w:id="19" w:name="_Toc68669246"/>
      <w:bookmarkEnd w:id="19"/>
      <w:bookmarkStart w:id="20" w:name="_Toc67728463"/>
      <w:bookmarkEnd w:id="20"/>
      <w:bookmarkStart w:id="21" w:name="_履约担保"/>
      <w:bookmarkEnd w:id="21"/>
      <w:bookmarkStart w:id="22" w:name="_合同条款"/>
      <w:bookmarkEnd w:id="22"/>
    </w:p>
    <w:p>
      <w:pPr>
        <w:spacing w:line="360" w:lineRule="auto"/>
        <w:jc w:val="center"/>
        <w:rPr>
          <w:rFonts w:ascii="宋体" w:hAnsi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</w:rPr>
        <w:t>（本合同条款仅作参考，最终以双方共同商定的合同或协议为准）</w:t>
      </w:r>
    </w:p>
    <w:tbl>
      <w:tblPr>
        <w:tblStyle w:val="18"/>
        <w:tblW w:w="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50" w:type="dxa"/>
            <w:vAlign w:val="center"/>
          </w:tcPr>
          <w:p>
            <w:pPr>
              <w:spacing w:line="480" w:lineRule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</w:rPr>
              <w:t>招标编号：</w:t>
            </w:r>
            <w:r>
              <w:rPr>
                <w:rFonts w:ascii="宋体" w:hAnsi="宋体"/>
                <w:bCs/>
                <w:sz w:val="24"/>
              </w:rPr>
              <w:t xml:space="preserve">                                 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Tahoma"/>
                <w:color w:val="000000"/>
              </w:rPr>
              <w:t>合同编号：</w:t>
            </w:r>
          </w:p>
          <w:p>
            <w:pPr>
              <w:tabs>
                <w:tab w:val="left" w:pos="1590"/>
                <w:tab w:val="left" w:pos="3409"/>
                <w:tab w:val="left" w:pos="4847"/>
                <w:tab w:val="left" w:pos="5925"/>
                <w:tab w:val="left" w:pos="6810"/>
                <w:tab w:val="left" w:pos="7891"/>
              </w:tabs>
              <w:rPr>
                <w:rFonts w:ascii="宋体" w:hAnsi="宋体" w:cs="Tahoma"/>
                <w:color w:val="000000"/>
                <w:szCs w:val="18"/>
              </w:rPr>
            </w:pPr>
          </w:p>
        </w:tc>
      </w:tr>
    </w:tbl>
    <w:p>
      <w:pPr>
        <w:tabs>
          <w:tab w:val="left" w:pos="1590"/>
          <w:tab w:val="left" w:pos="3409"/>
          <w:tab w:val="left" w:pos="4847"/>
          <w:tab w:val="left" w:pos="5925"/>
          <w:tab w:val="left" w:pos="7020"/>
          <w:tab w:val="left" w:pos="7891"/>
        </w:tabs>
        <w:ind w:left="-708" w:leftChars="-337"/>
        <w:rPr>
          <w:rFonts w:ascii="宋体" w:hAnsi="宋体" w:cs="Tahoma"/>
          <w:color w:val="000000"/>
        </w:rPr>
      </w:pPr>
    </w:p>
    <w:p>
      <w:pPr>
        <w:tabs>
          <w:tab w:val="left" w:pos="1590"/>
          <w:tab w:val="left" w:pos="3409"/>
          <w:tab w:val="left" w:pos="4847"/>
          <w:tab w:val="left" w:pos="5925"/>
          <w:tab w:val="left" w:pos="7020"/>
          <w:tab w:val="left" w:pos="7891"/>
        </w:tabs>
        <w:ind w:left="-708" w:leftChars="-337"/>
        <w:rPr>
          <w:rFonts w:hint="eastAsia" w:ascii="宋体" w:hAnsi="宋体" w:eastAsia="宋体" w:cs="Tahoma"/>
          <w:color w:val="000000"/>
          <w:lang w:val="en-US" w:eastAsia="zh-CN"/>
        </w:rPr>
      </w:pPr>
      <w:r>
        <w:rPr>
          <w:rFonts w:hint="eastAsia" w:cs="Tahoma"/>
          <w:color w:val="000000"/>
          <w:lang w:val="en-US" w:eastAsia="zh-CN"/>
        </w:rPr>
        <w:t xml:space="preserve"> </w:t>
      </w:r>
    </w:p>
    <w:p>
      <w:pPr>
        <w:tabs>
          <w:tab w:val="left" w:pos="1590"/>
          <w:tab w:val="left" w:pos="3409"/>
          <w:tab w:val="left" w:pos="4847"/>
          <w:tab w:val="left" w:pos="5925"/>
          <w:tab w:val="left" w:pos="7020"/>
          <w:tab w:val="left" w:pos="7891"/>
        </w:tabs>
        <w:ind w:left="-708" w:leftChars="-337"/>
        <w:rPr>
          <w:rFonts w:ascii="宋体" w:hAnsi="宋体" w:cs="Tahoma"/>
          <w:color w:val="000000"/>
        </w:rPr>
      </w:pPr>
      <w:r>
        <w:rPr>
          <w:rFonts w:hint="eastAsia" w:ascii="宋体" w:hAnsi="宋体" w:cs="Tahoma"/>
          <w:color w:val="000000"/>
        </w:rPr>
        <w:t>●</w:t>
      </w:r>
      <w:r>
        <w:rPr>
          <w:rFonts w:hint="eastAsia" w:cs="Tahoma"/>
          <w:color w:val="000000"/>
          <w:lang w:val="en-US" w:eastAsia="zh-CN"/>
        </w:rPr>
        <w:t xml:space="preserve">  </w:t>
      </w:r>
      <w:r>
        <w:rPr>
          <w:rFonts w:hint="eastAsia" w:ascii="宋体" w:hAnsi="宋体" w:cs="Tahoma"/>
          <w:color w:val="000000"/>
        </w:rPr>
        <w:t>本合同须加盖甲乙双方骑缝章有效</w:t>
      </w:r>
    </w:p>
    <w:p>
      <w:pPr>
        <w:tabs>
          <w:tab w:val="left" w:pos="1590"/>
          <w:tab w:val="left" w:pos="3409"/>
          <w:tab w:val="left" w:pos="4847"/>
          <w:tab w:val="left" w:pos="5925"/>
          <w:tab w:val="left" w:pos="7020"/>
          <w:tab w:val="left" w:pos="7891"/>
        </w:tabs>
        <w:ind w:left="-708" w:leftChars="-337"/>
        <w:rPr>
          <w:rFonts w:ascii="宋体" w:hAnsi="宋体" w:cs="Tahoma"/>
          <w:color w:val="000000"/>
        </w:rPr>
      </w:pPr>
    </w:p>
    <w:p>
      <w:pPr>
        <w:tabs>
          <w:tab w:val="left" w:pos="1590"/>
          <w:tab w:val="left" w:pos="3409"/>
          <w:tab w:val="left" w:pos="4847"/>
          <w:tab w:val="left" w:pos="5925"/>
          <w:tab w:val="left" w:pos="7020"/>
          <w:tab w:val="left" w:pos="7891"/>
        </w:tabs>
        <w:ind w:left="-708" w:leftChars="-337"/>
        <w:jc w:val="center"/>
        <w:rPr>
          <w:rFonts w:cs="Tahoma"/>
          <w:color w:val="000000"/>
          <w:sz w:val="18"/>
          <w:szCs w:val="18"/>
        </w:rPr>
      </w:pPr>
      <w:r>
        <w:rPr>
          <w:rFonts w:hint="eastAsia" w:ascii="宋体" w:hAnsi="宋体" w:cs="Tahoma"/>
          <w:color w:val="000000"/>
        </w:rPr>
        <w:t xml:space="preserve">    </w:t>
      </w:r>
      <w:r>
        <w:rPr>
          <w:rFonts w:ascii="宋体" w:hAnsi="宋体" w:cs="Tahoma"/>
          <w:color w:val="00000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jc w:val="both"/>
        <w:textAlignment w:val="auto"/>
        <w:rPr>
          <w:rFonts w:hint="eastAsia" w:ascii="黑体" w:hAnsi="Calibri" w:eastAsia="黑体" w:cs="Tahoma"/>
          <w:color w:val="000000"/>
          <w:sz w:val="39"/>
          <w:szCs w:val="39"/>
          <w:lang w:val="en-US" w:eastAsia="zh-CN"/>
        </w:rPr>
      </w:pPr>
    </w:p>
    <w:p>
      <w:pPr>
        <w:tabs>
          <w:tab w:val="left" w:pos="1590"/>
          <w:tab w:val="left" w:pos="3409"/>
          <w:tab w:val="left" w:pos="4847"/>
          <w:tab w:val="left" w:pos="5925"/>
          <w:tab w:val="left" w:pos="7020"/>
          <w:tab w:val="left" w:pos="7891"/>
        </w:tabs>
        <w:ind w:left="-708" w:leftChars="-337"/>
        <w:jc w:val="center"/>
        <w:rPr>
          <w:rFonts w:hint="eastAsia" w:ascii="黑体" w:hAnsi="Calibri" w:eastAsia="黑体" w:cs="Tahoma"/>
          <w:color w:val="000000"/>
          <w:spacing w:val="0"/>
          <w:sz w:val="39"/>
          <w:szCs w:val="39"/>
        </w:rPr>
      </w:pPr>
      <w:r>
        <w:rPr>
          <w:rFonts w:hint="eastAsia" w:ascii="黑体" w:hAnsi="Calibri" w:eastAsia="黑体" w:cs="Tahoma"/>
          <w:color w:val="000000"/>
          <w:spacing w:val="0"/>
          <w:sz w:val="39"/>
          <w:szCs w:val="39"/>
          <w:lang w:val="en-US" w:eastAsia="zh-CN"/>
        </w:rPr>
        <w:t xml:space="preserve"> </w:t>
      </w:r>
      <w:r>
        <w:rPr>
          <w:rFonts w:hint="eastAsia" w:ascii="黑体" w:hAnsi="Calibri" w:eastAsia="黑体" w:cs="Tahoma"/>
          <w:color w:val="000000"/>
          <w:spacing w:val="0"/>
          <w:sz w:val="39"/>
          <w:szCs w:val="39"/>
          <w:lang w:val="zh-CN"/>
        </w:rPr>
        <w:t>云南省肿瘤医院</w:t>
      </w:r>
      <w:r>
        <w:rPr>
          <w:rFonts w:hint="eastAsia" w:ascii="黑体" w:hAnsi="Calibri" w:eastAsia="黑体" w:cs="Tahoma"/>
          <w:color w:val="000000"/>
          <w:spacing w:val="0"/>
          <w:sz w:val="39"/>
          <w:szCs w:val="39"/>
          <w:lang w:val="en-US" w:eastAsia="zh-CN"/>
        </w:rPr>
        <w:t>0号</w:t>
      </w:r>
      <w:r>
        <w:rPr>
          <w:rFonts w:hint="eastAsia" w:ascii="黑体" w:hAnsi="Calibri" w:eastAsia="黑体" w:cs="Tahoma"/>
          <w:color w:val="000000"/>
          <w:spacing w:val="0"/>
          <w:sz w:val="39"/>
          <w:szCs w:val="39"/>
          <w:lang w:val="zh-CN"/>
        </w:rPr>
        <w:t>柴油采购项目</w:t>
      </w:r>
    </w:p>
    <w:p>
      <w:pPr>
        <w:tabs>
          <w:tab w:val="left" w:pos="1590"/>
          <w:tab w:val="left" w:pos="3409"/>
          <w:tab w:val="left" w:pos="4847"/>
          <w:tab w:val="left" w:pos="5925"/>
          <w:tab w:val="left" w:pos="7020"/>
          <w:tab w:val="left" w:pos="7891"/>
        </w:tabs>
        <w:ind w:left="-708" w:leftChars="-337"/>
        <w:jc w:val="center"/>
        <w:rPr>
          <w:rFonts w:hint="eastAsia" w:ascii="黑体" w:hAnsi="Calibri" w:eastAsia="黑体" w:cs="Tahoma"/>
          <w:color w:val="000000"/>
          <w:spacing w:val="0"/>
          <w:sz w:val="39"/>
          <w:szCs w:val="39"/>
        </w:rPr>
      </w:pPr>
    </w:p>
    <w:p>
      <w:pPr>
        <w:tabs>
          <w:tab w:val="left" w:pos="1590"/>
          <w:tab w:val="left" w:pos="3409"/>
          <w:tab w:val="left" w:pos="4847"/>
          <w:tab w:val="left" w:pos="5925"/>
          <w:tab w:val="left" w:pos="7020"/>
          <w:tab w:val="left" w:pos="7891"/>
        </w:tabs>
        <w:ind w:left="-708" w:leftChars="-337"/>
        <w:jc w:val="center"/>
        <w:rPr>
          <w:rFonts w:hint="eastAsia" w:ascii="黑体" w:hAnsi="Calibri" w:eastAsia="黑体" w:cs="Tahoma"/>
          <w:color w:val="000000"/>
          <w:spacing w:val="0"/>
          <w:sz w:val="39"/>
          <w:szCs w:val="39"/>
        </w:rPr>
      </w:pPr>
    </w:p>
    <w:p>
      <w:pPr>
        <w:tabs>
          <w:tab w:val="left" w:pos="1590"/>
          <w:tab w:val="left" w:pos="3409"/>
          <w:tab w:val="left" w:pos="4847"/>
          <w:tab w:val="left" w:pos="5925"/>
          <w:tab w:val="left" w:pos="7020"/>
          <w:tab w:val="left" w:pos="7891"/>
        </w:tabs>
        <w:ind w:left="-708" w:leftChars="-337"/>
        <w:jc w:val="center"/>
        <w:rPr>
          <w:rFonts w:hint="eastAsia" w:ascii="黑体" w:hAnsi="Calibri" w:eastAsia="黑体" w:cs="Tahoma"/>
          <w:color w:val="000000"/>
          <w:spacing w:val="0"/>
          <w:sz w:val="39"/>
          <w:szCs w:val="39"/>
        </w:rPr>
      </w:pPr>
    </w:p>
    <w:p>
      <w:pPr>
        <w:tabs>
          <w:tab w:val="left" w:pos="1590"/>
          <w:tab w:val="left" w:pos="3409"/>
          <w:tab w:val="left" w:pos="4847"/>
          <w:tab w:val="left" w:pos="5925"/>
          <w:tab w:val="left" w:pos="7020"/>
          <w:tab w:val="left" w:pos="7891"/>
        </w:tabs>
        <w:ind w:left="-708" w:leftChars="-337"/>
        <w:jc w:val="center"/>
        <w:rPr>
          <w:rFonts w:hint="eastAsia" w:ascii="黑体" w:hAnsi="Calibri" w:eastAsia="黑体" w:cs="Tahoma"/>
          <w:b w:val="0"/>
          <w:bCs w:val="0"/>
          <w:color w:val="000000"/>
          <w:spacing w:val="0"/>
          <w:sz w:val="39"/>
          <w:szCs w:val="39"/>
        </w:rPr>
      </w:pPr>
      <w:r>
        <w:rPr>
          <w:rFonts w:hint="eastAsia" w:ascii="黑体" w:hAnsi="Calibri" w:eastAsia="黑体" w:cs="Tahoma"/>
          <w:color w:val="000000"/>
          <w:spacing w:val="0"/>
          <w:sz w:val="39"/>
          <w:szCs w:val="39"/>
        </w:rPr>
        <w:t>合</w:t>
      </w:r>
    </w:p>
    <w:p>
      <w:pPr>
        <w:tabs>
          <w:tab w:val="left" w:pos="1590"/>
          <w:tab w:val="left" w:pos="3409"/>
          <w:tab w:val="left" w:pos="4847"/>
          <w:tab w:val="left" w:pos="5925"/>
          <w:tab w:val="left" w:pos="7020"/>
          <w:tab w:val="left" w:pos="7891"/>
        </w:tabs>
        <w:ind w:left="-708" w:leftChars="-337"/>
        <w:jc w:val="center"/>
        <w:rPr>
          <w:rFonts w:hint="eastAsia" w:ascii="黑体" w:hAnsi="Calibri" w:eastAsia="黑体" w:cs="Tahoma"/>
          <w:color w:val="000000"/>
          <w:sz w:val="39"/>
          <w:szCs w:val="39"/>
        </w:rPr>
      </w:pPr>
      <w:r>
        <w:rPr>
          <w:rFonts w:hint="eastAsia" w:ascii="黑体" w:hAnsi="Calibri" w:eastAsia="黑体" w:cs="Tahoma"/>
          <w:color w:val="000000"/>
          <w:spacing w:val="0"/>
          <w:sz w:val="39"/>
          <w:szCs w:val="39"/>
        </w:rPr>
        <w:t>同</w:t>
      </w:r>
    </w:p>
    <w:p>
      <w:pPr>
        <w:tabs>
          <w:tab w:val="left" w:pos="1590"/>
          <w:tab w:val="left" w:pos="3409"/>
          <w:tab w:val="left" w:pos="4847"/>
          <w:tab w:val="left" w:pos="5925"/>
          <w:tab w:val="left" w:pos="7020"/>
          <w:tab w:val="left" w:pos="7891"/>
        </w:tabs>
        <w:ind w:left="-708" w:leftChars="-337"/>
        <w:jc w:val="center"/>
        <w:rPr>
          <w:rFonts w:hint="eastAsia" w:ascii="黑体" w:hAnsi="Calibri" w:eastAsia="黑体" w:cs="Tahoma"/>
          <w:color w:val="000000"/>
          <w:sz w:val="39"/>
          <w:szCs w:val="39"/>
        </w:rPr>
      </w:pPr>
    </w:p>
    <w:p>
      <w:pPr>
        <w:tabs>
          <w:tab w:val="left" w:pos="1590"/>
          <w:tab w:val="left" w:pos="3409"/>
          <w:tab w:val="left" w:pos="4847"/>
          <w:tab w:val="left" w:pos="5925"/>
          <w:tab w:val="left" w:pos="7020"/>
          <w:tab w:val="left" w:pos="7891"/>
        </w:tabs>
        <w:ind w:left="-708" w:leftChars="-337"/>
        <w:jc w:val="center"/>
        <w:rPr>
          <w:rFonts w:hint="eastAsia" w:eastAsia="黑体" w:cs="Tahoma"/>
          <w:color w:val="000000"/>
          <w:sz w:val="24"/>
          <w:lang w:val="en-US" w:eastAsia="zh-CN"/>
        </w:rPr>
      </w:pPr>
    </w:p>
    <w:p>
      <w:pPr>
        <w:tabs>
          <w:tab w:val="left" w:pos="1590"/>
          <w:tab w:val="left" w:pos="3409"/>
          <w:tab w:val="left" w:pos="4847"/>
          <w:tab w:val="left" w:pos="5925"/>
          <w:tab w:val="left" w:pos="7020"/>
          <w:tab w:val="left" w:pos="7891"/>
        </w:tabs>
        <w:ind w:left="-708" w:leftChars="-337"/>
        <w:jc w:val="center"/>
        <w:rPr>
          <w:rFonts w:cs="Tahoma"/>
          <w:color w:val="000000"/>
          <w:sz w:val="24"/>
        </w:rPr>
      </w:pPr>
    </w:p>
    <w:p>
      <w:pPr>
        <w:tabs>
          <w:tab w:val="left" w:pos="1590"/>
          <w:tab w:val="left" w:pos="3409"/>
          <w:tab w:val="left" w:pos="4847"/>
          <w:tab w:val="left" w:pos="5925"/>
          <w:tab w:val="left" w:pos="7020"/>
          <w:tab w:val="left" w:pos="7891"/>
        </w:tabs>
        <w:ind w:left="-708" w:leftChars="-337"/>
        <w:jc w:val="center"/>
        <w:rPr>
          <w:rFonts w:cs="Tahoma"/>
          <w:color w:val="000000"/>
          <w:sz w:val="24"/>
        </w:rPr>
      </w:pPr>
    </w:p>
    <w:p>
      <w:pPr>
        <w:tabs>
          <w:tab w:val="left" w:pos="1590"/>
          <w:tab w:val="left" w:pos="3409"/>
          <w:tab w:val="left" w:pos="4847"/>
          <w:tab w:val="left" w:pos="5925"/>
          <w:tab w:val="left" w:pos="7020"/>
          <w:tab w:val="left" w:pos="7891"/>
        </w:tabs>
        <w:ind w:left="-708" w:leftChars="-337"/>
        <w:jc w:val="center"/>
        <w:rPr>
          <w:rFonts w:cs="Tahoma"/>
          <w:color w:val="000000"/>
          <w:sz w:val="24"/>
        </w:rPr>
      </w:pPr>
    </w:p>
    <w:p>
      <w:pPr>
        <w:spacing w:after="240"/>
        <w:jc w:val="center"/>
        <w:rPr>
          <w:rFonts w:hint="eastAsia" w:ascii="楷体_GB2312" w:eastAsia="楷体_GB2312" w:cs="Tahoma"/>
          <w:b/>
          <w:bCs/>
          <w:color w:val="000000"/>
          <w:sz w:val="27"/>
          <w:szCs w:val="27"/>
        </w:rPr>
      </w:pPr>
      <w:r>
        <w:rPr>
          <w:rFonts w:hint="eastAsia" w:ascii="楷体_GB2312" w:eastAsia="楷体_GB2312" w:cs="Tahoma"/>
          <w:b/>
          <w:bCs/>
          <w:color w:val="000000"/>
          <w:sz w:val="27"/>
          <w:szCs w:val="27"/>
        </w:rPr>
        <w:t>签订地点:云南省肿瘤医院</w:t>
      </w:r>
      <w:r>
        <w:rPr>
          <w:rFonts w:cs="Tahoma"/>
          <w:color w:val="000000"/>
          <w:sz w:val="18"/>
          <w:szCs w:val="18"/>
        </w:rPr>
        <w:t xml:space="preserve"> </w:t>
      </w:r>
      <w:r>
        <w:rPr>
          <w:rFonts w:cs="Tahoma"/>
          <w:color w:val="000000"/>
          <w:sz w:val="18"/>
          <w:szCs w:val="18"/>
        </w:rPr>
        <w:br w:type="textWrapping"/>
      </w:r>
      <w:r>
        <w:rPr>
          <w:rFonts w:hint="eastAsia" w:ascii="楷体_GB2312" w:eastAsia="楷体_GB2312" w:cs="Tahoma"/>
          <w:b/>
          <w:bCs/>
          <w:color w:val="000000"/>
          <w:sz w:val="27"/>
          <w:szCs w:val="27"/>
        </w:rPr>
        <w:t>签订日期:  年</w:t>
      </w:r>
      <w:r>
        <w:rPr>
          <w:rFonts w:hint="eastAsia" w:ascii="楷体_GB2312" w:eastAsia="楷体_GB2312" w:cs="Tahoma"/>
          <w:b/>
          <w:bCs/>
          <w:color w:val="000000"/>
          <w:sz w:val="27"/>
          <w:szCs w:val="27"/>
          <w:lang w:val="en-US" w:eastAsia="zh-CN"/>
        </w:rPr>
        <w:t xml:space="preserve"> </w:t>
      </w:r>
      <w:r>
        <w:rPr>
          <w:rFonts w:hint="eastAsia" w:ascii="楷体_GB2312" w:eastAsia="楷体_GB2312" w:cs="Tahoma"/>
          <w:b/>
          <w:bCs/>
          <w:color w:val="000000"/>
          <w:sz w:val="27"/>
          <w:szCs w:val="27"/>
        </w:rPr>
        <w:t>月</w:t>
      </w:r>
      <w:r>
        <w:rPr>
          <w:rFonts w:hint="eastAsia" w:ascii="楷体_GB2312" w:eastAsia="楷体_GB2312" w:cs="Tahoma"/>
          <w:b/>
          <w:bCs/>
          <w:color w:val="000000"/>
          <w:sz w:val="27"/>
          <w:szCs w:val="27"/>
          <w:lang w:val="en-US" w:eastAsia="zh-CN"/>
        </w:rPr>
        <w:t xml:space="preserve"> </w:t>
      </w:r>
      <w:r>
        <w:rPr>
          <w:rFonts w:hint="eastAsia" w:ascii="楷体_GB2312" w:eastAsia="楷体_GB2312" w:cs="Tahoma"/>
          <w:b/>
          <w:bCs/>
          <w:color w:val="000000"/>
          <w:sz w:val="27"/>
          <w:szCs w:val="27"/>
        </w:rPr>
        <w:t>日</w:t>
      </w:r>
    </w:p>
    <w:p>
      <w:pPr>
        <w:spacing w:after="240"/>
        <w:jc w:val="center"/>
        <w:rPr>
          <w:rFonts w:hint="eastAsia" w:ascii="楷体_GB2312" w:eastAsia="楷体_GB2312" w:cs="Tahoma"/>
          <w:b/>
          <w:bCs/>
          <w:color w:val="000000"/>
          <w:sz w:val="27"/>
          <w:szCs w:val="27"/>
        </w:rPr>
      </w:pPr>
    </w:p>
    <w:p>
      <w:pPr>
        <w:spacing w:after="240"/>
        <w:jc w:val="center"/>
        <w:rPr>
          <w:rFonts w:hint="eastAsia" w:ascii="楷体_GB2312" w:eastAsia="楷体_GB2312" w:cs="Tahoma"/>
          <w:b/>
          <w:bCs/>
          <w:color w:val="000000"/>
          <w:sz w:val="27"/>
          <w:szCs w:val="27"/>
        </w:rPr>
      </w:pPr>
    </w:p>
    <w:p>
      <w:pPr>
        <w:spacing w:after="240"/>
        <w:jc w:val="center"/>
        <w:rPr>
          <w:rFonts w:hint="eastAsia" w:ascii="楷体_GB2312" w:eastAsia="楷体_GB2312" w:cs="Tahoma"/>
          <w:b/>
          <w:bCs/>
          <w:color w:val="000000"/>
          <w:sz w:val="27"/>
          <w:szCs w:val="27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甲方： 云南省肿瘤医院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eastAsia="zh-CN"/>
        </w:rPr>
        <w:t>（昆明医科大学第三附属医院）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乙方：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甲乙双方根据招标编号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为：</w:t>
      </w:r>
      <w:r>
        <w:rPr>
          <w:rFonts w:hint="eastAsia" w:ascii="仿宋" w:hAnsi="仿宋" w:eastAsia="仿宋" w:cs="仿宋"/>
          <w:color w:val="333333"/>
          <w:kern w:val="2"/>
          <w:sz w:val="28"/>
          <w:szCs w:val="28"/>
          <w:highlight w:val="none"/>
          <w:u w:val="none"/>
          <w:shd w:val="clear" w:color="auto" w:fill="FEFEFE"/>
          <w:lang w:val="en-US" w:eastAsia="zh-CN"/>
        </w:rPr>
        <w:t>HQZB20220005-2的“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云南省肿瘤医院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柴油采购项目”</w:t>
      </w:r>
      <w:r>
        <w:rPr>
          <w:rFonts w:hint="eastAsia" w:ascii="仿宋" w:hAnsi="仿宋" w:eastAsia="仿宋" w:cs="仿宋"/>
          <w:sz w:val="28"/>
          <w:szCs w:val="28"/>
        </w:rPr>
        <w:t>招标结果，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依据《中华人民共和国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民法典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》、《招投标法》的规定，本着公平、公正、公开的原则，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经双方协商</w:t>
      </w:r>
      <w:r>
        <w:rPr>
          <w:rFonts w:hint="eastAsia" w:ascii="仿宋" w:hAnsi="仿宋" w:eastAsia="仿宋" w:cs="仿宋"/>
          <w:sz w:val="28"/>
          <w:szCs w:val="28"/>
        </w:rPr>
        <w:t>签订以下内容：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sz w:val="28"/>
          <w:szCs w:val="28"/>
        </w:rPr>
        <w:t xml:space="preserve"> 产品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规格型号及质量要求</w:t>
      </w:r>
    </w:p>
    <w:tbl>
      <w:tblPr>
        <w:tblStyle w:val="18"/>
        <w:tblW w:w="8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2205"/>
        <w:gridCol w:w="1365"/>
        <w:gridCol w:w="2535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产品名称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质量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要求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计量单位</w:t>
            </w:r>
          </w:p>
        </w:tc>
        <w:tc>
          <w:tcPr>
            <w:tcW w:w="25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优惠比率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（以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中石油或中石化当日的销售单价为基准，在此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基础上进行优惠）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0号柴油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国家颁发的最新标准执行。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升</w:t>
            </w:r>
          </w:p>
        </w:tc>
        <w:tc>
          <w:tcPr>
            <w:tcW w:w="25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含运费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卸装费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税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二、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合同有效期限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合同有效期限：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年  月  日至   年  月  日。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甲方对乙方的产品质量及服务等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一年一考核，考核合格继续履行下一年合同。对年度合同履约、考核不合格的则终止合同。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三、供货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数量、质量及价格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数量以医院餐饮食堂实际采购量为准；质量按</w:t>
      </w:r>
      <w:r>
        <w:rPr>
          <w:rFonts w:hint="eastAsia" w:ascii="仿宋" w:hAnsi="仿宋" w:eastAsia="仿宋" w:cs="仿宋"/>
          <w:sz w:val="28"/>
          <w:szCs w:val="28"/>
        </w:rPr>
        <w:t>国家颁发的最新标准执行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28"/>
          <w:szCs w:val="28"/>
          <w:lang w:val="zh-CN"/>
        </w:rPr>
        <w:t>价格以供货当天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中石油或中石化当日的销售单价为基准，如有优惠，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zh-CN"/>
        </w:rPr>
        <w:t>在此基准上进行下浮，并按优惠后的价格进行结算。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四、供货地点及送货时间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乙方在接到甲方通知后，必须按甲方要求的数量在24小时内将柴油送至甲方指定地点，确保甲方设备正常运转。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五、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验收标准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每次送油时，甲、乙双方指定专人对柴油的质量和数量进行验收。如质量不合格，甲方有权退货并终止合同，由此所造成的损失由乙方全部承担;由于乙方计量仪器有误，导致加油量不足，甲方有权要求乙方将加油不足部分补齐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六、付款方式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(一)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费用结算方式：本合同下浮比率为固定值，合同期限内下浮比率不因任何原因上调。最终合同金额：实际供货量×指导单价（以中石油或中石化当日的销售单价为指导单价）×（1-下浮比率）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（二）甲方每月月底前向乙方支付上一月货款，乙方需提供标注送货日期的配送清单（并根据配送时间附上中石油或中石化当日的销售单价证明，并盖公司公章）、请款申请及增值税普通发票。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（三）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支付方式：银行转账 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七、违约责任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乙方不得虚报加油数量，一经发现甲方有权对乙方处以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5倍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的罚款，并返还全部货款，情节严重的给予解除合同，并追究相应的责任。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 xml:space="preserve">  　　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 xml:space="preserve">乙方应本着长期合作的态度与甲方合作，要确保供货的长期稳定性，在O号柴油紧张时要保证甲方的供应，让甲方的设备正常运行。 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 xml:space="preserve"> 若甲方发现乙方提供的柴油存在质量问题，经验证属实后，甲方有权要求乙方赔偿相应损失。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在柴油运输过程中，所发生的丢失、消防、运输安全等一切事故及责任由乙方承担，甲方对此不承担连带责任。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八、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本合同执行期间，如遇不可抗力，致使合同无法履行时，双方应按有关法律法规及时协商处理。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九、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本合同在履行中如发生争议，双方应协商解决，协商不成时，向甲方所在地人民法院提起诉讼。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十、本合同一式陆份，甲方执肆份，乙方执贰份。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十一、本合同未尽事宜，由双方协商达成补充协议，补充协议与本合同具有同等法律效力。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甲方（公章）：云南省肿瘤医院（昆明医科大学第三附属医院）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法定代表人：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分管领导：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经办科室负责人：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经办人：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地址：云南省昆明市西山区昆州路519号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联系电话：0871-68199670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签定日期：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乙方（公章）：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法定代表人：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委托代表：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eastAsia="仿宋" w:asciiTheme="minorEastAsia" w:hAnsi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签定日期：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年  月  日</w:t>
      </w:r>
    </w:p>
    <w:p>
      <w:pPr>
        <w:jc w:val="both"/>
        <w:outlineLvl w:val="0"/>
        <w:rPr>
          <w:rFonts w:hint="eastAsia" w:ascii="宋体" w:hAnsi="宋体"/>
          <w:b/>
          <w:sz w:val="32"/>
          <w:szCs w:val="32"/>
        </w:rPr>
      </w:pPr>
    </w:p>
    <w:p>
      <w:pPr>
        <w:jc w:val="both"/>
        <w:outlineLvl w:val="0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outlineLvl w:val="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</w:t>
      </w:r>
      <w:r>
        <w:rPr>
          <w:rFonts w:hint="eastAsia" w:ascii="宋体" w:hAnsi="宋体"/>
          <w:b/>
          <w:sz w:val="32"/>
          <w:szCs w:val="32"/>
          <w:lang w:eastAsia="zh-CN"/>
        </w:rPr>
        <w:t>三</w:t>
      </w:r>
      <w:r>
        <w:rPr>
          <w:rFonts w:hint="eastAsia" w:ascii="宋体" w:hAnsi="宋体"/>
          <w:b/>
          <w:sz w:val="32"/>
          <w:szCs w:val="32"/>
        </w:rPr>
        <w:t>章</w:t>
      </w:r>
      <w:r>
        <w:rPr>
          <w:rFonts w:ascii="宋体" w:hAnsi="宋体"/>
          <w:b/>
          <w:sz w:val="32"/>
          <w:szCs w:val="32"/>
        </w:rPr>
        <w:t xml:space="preserve">  </w:t>
      </w:r>
      <w:r>
        <w:rPr>
          <w:rFonts w:hint="eastAsia" w:ascii="宋体" w:hAnsi="宋体"/>
          <w:b/>
          <w:sz w:val="32"/>
          <w:szCs w:val="32"/>
        </w:rPr>
        <w:t>投标文件格式</w:t>
      </w:r>
    </w:p>
    <w:p>
      <w:pPr>
        <w:spacing w:line="440" w:lineRule="exact"/>
        <w:rPr>
          <w:rFonts w:eastAsia="黑体"/>
          <w:sz w:val="20"/>
          <w:szCs w:val="20"/>
        </w:rPr>
      </w:pPr>
    </w:p>
    <w:p>
      <w:pPr>
        <w:jc w:val="center"/>
        <w:rPr>
          <w:rFonts w:eastAsia="黑体"/>
          <w:sz w:val="20"/>
          <w:szCs w:val="20"/>
        </w:rPr>
      </w:pPr>
      <w:r>
        <w:rPr>
          <w:rFonts w:eastAsia="黑体"/>
          <w:sz w:val="28"/>
          <w:szCs w:val="28"/>
          <w:u w:val="single"/>
        </w:rPr>
        <w:t xml:space="preserve">                </w:t>
      </w:r>
      <w:r>
        <w:rPr>
          <w:rFonts w:hint="eastAsia" w:eastAsia="黑体"/>
          <w:sz w:val="28"/>
          <w:szCs w:val="28"/>
        </w:rPr>
        <w:t>（项目名称）</w:t>
      </w:r>
    </w:p>
    <w:p>
      <w:pPr>
        <w:jc w:val="center"/>
        <w:rPr>
          <w:rFonts w:eastAsia="黑体"/>
          <w:sz w:val="20"/>
          <w:szCs w:val="20"/>
        </w:rPr>
      </w:pPr>
    </w:p>
    <w:p>
      <w:pPr>
        <w:jc w:val="center"/>
        <w:rPr>
          <w:rFonts w:eastAsia="黑体"/>
          <w:sz w:val="20"/>
          <w:szCs w:val="20"/>
        </w:rPr>
      </w:pPr>
    </w:p>
    <w:p>
      <w:pPr>
        <w:jc w:val="center"/>
        <w:rPr>
          <w:rFonts w:eastAsia="黑体"/>
          <w:sz w:val="20"/>
          <w:szCs w:val="20"/>
        </w:rPr>
      </w:pPr>
    </w:p>
    <w:p>
      <w:pPr>
        <w:jc w:val="center"/>
        <w:rPr>
          <w:rFonts w:eastAsia="黑体"/>
          <w:sz w:val="20"/>
          <w:szCs w:val="20"/>
        </w:rPr>
      </w:pPr>
    </w:p>
    <w:p>
      <w:pPr>
        <w:jc w:val="center"/>
        <w:rPr>
          <w:rFonts w:eastAsia="黑体"/>
          <w:sz w:val="20"/>
          <w:szCs w:val="20"/>
        </w:rPr>
      </w:pPr>
    </w:p>
    <w:p>
      <w:pPr>
        <w:jc w:val="center"/>
        <w:rPr>
          <w:rFonts w:eastAsia="黑体"/>
          <w:sz w:val="20"/>
          <w:szCs w:val="20"/>
        </w:rPr>
      </w:pPr>
    </w:p>
    <w:p>
      <w:pPr>
        <w:jc w:val="center"/>
        <w:rPr>
          <w:rFonts w:eastAsia="黑体"/>
          <w:sz w:val="20"/>
          <w:szCs w:val="20"/>
        </w:rPr>
      </w:pPr>
    </w:p>
    <w:p>
      <w:pPr>
        <w:rPr>
          <w:rFonts w:eastAsia="黑体"/>
          <w:sz w:val="20"/>
          <w:szCs w:val="20"/>
        </w:rPr>
      </w:pPr>
    </w:p>
    <w:p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投</w:t>
      </w:r>
      <w:r>
        <w:rPr>
          <w:rFonts w:eastAsia="黑体"/>
          <w:sz w:val="44"/>
          <w:szCs w:val="44"/>
        </w:rPr>
        <w:t xml:space="preserve">  </w:t>
      </w:r>
      <w:r>
        <w:rPr>
          <w:rFonts w:hint="eastAsia" w:eastAsia="黑体"/>
          <w:sz w:val="44"/>
          <w:szCs w:val="44"/>
        </w:rPr>
        <w:t>标</w:t>
      </w:r>
      <w:r>
        <w:rPr>
          <w:rFonts w:eastAsia="黑体"/>
          <w:sz w:val="44"/>
          <w:szCs w:val="44"/>
        </w:rPr>
        <w:t xml:space="preserve">  </w:t>
      </w:r>
      <w:r>
        <w:rPr>
          <w:rFonts w:hint="eastAsia" w:eastAsia="黑体"/>
          <w:sz w:val="44"/>
          <w:szCs w:val="44"/>
        </w:rPr>
        <w:t>文</w:t>
      </w:r>
      <w:r>
        <w:rPr>
          <w:rFonts w:eastAsia="黑体"/>
          <w:sz w:val="44"/>
          <w:szCs w:val="44"/>
        </w:rPr>
        <w:t xml:space="preserve">  </w:t>
      </w:r>
      <w:r>
        <w:rPr>
          <w:rFonts w:hint="eastAsia" w:eastAsia="黑体"/>
          <w:sz w:val="44"/>
          <w:szCs w:val="44"/>
        </w:rPr>
        <w:t>件</w:t>
      </w: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  <w:r>
        <w:rPr>
          <w:rFonts w:hint="eastAsia" w:eastAsia="黑体"/>
          <w:sz w:val="28"/>
          <w:szCs w:val="28"/>
        </w:rPr>
        <w:t>投标人：</w:t>
      </w:r>
      <w:r>
        <w:rPr>
          <w:rFonts w:eastAsia="黑体"/>
          <w:sz w:val="28"/>
          <w:szCs w:val="28"/>
          <w:u w:val="single"/>
        </w:rPr>
        <w:t xml:space="preserve">                              </w:t>
      </w:r>
      <w:r>
        <w:rPr>
          <w:rFonts w:hint="eastAsia" w:eastAsia="黑体"/>
          <w:sz w:val="28"/>
          <w:szCs w:val="28"/>
        </w:rPr>
        <w:t>（盖单位章）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法定代表人或其委托代理人：</w:t>
      </w:r>
      <w:r>
        <w:rPr>
          <w:rFonts w:eastAsia="黑体"/>
          <w:sz w:val="28"/>
          <w:szCs w:val="28"/>
          <w:u w:val="single"/>
        </w:rPr>
        <w:t xml:space="preserve">                </w:t>
      </w:r>
      <w:r>
        <w:rPr>
          <w:rFonts w:hint="eastAsia" w:eastAsia="黑体"/>
          <w:sz w:val="28"/>
          <w:szCs w:val="28"/>
        </w:rPr>
        <w:t>（签字）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t xml:space="preserve">        </w:t>
      </w:r>
      <w:r>
        <w:rPr>
          <w:rFonts w:hint="eastAsia" w:eastAsia="黑体"/>
          <w:sz w:val="28"/>
          <w:szCs w:val="28"/>
        </w:rPr>
        <w:t>年</w:t>
      </w:r>
      <w:r>
        <w:rPr>
          <w:rFonts w:eastAsia="黑体"/>
          <w:sz w:val="28"/>
          <w:szCs w:val="28"/>
          <w:u w:val="single"/>
        </w:rPr>
        <w:t xml:space="preserve">        </w:t>
      </w:r>
      <w:r>
        <w:rPr>
          <w:rFonts w:hint="eastAsia" w:eastAsia="黑体"/>
          <w:sz w:val="28"/>
          <w:szCs w:val="28"/>
        </w:rPr>
        <w:t>月</w:t>
      </w:r>
      <w:r>
        <w:rPr>
          <w:rFonts w:eastAsia="黑体"/>
          <w:sz w:val="28"/>
          <w:szCs w:val="28"/>
          <w:u w:val="single"/>
        </w:rPr>
        <w:t xml:space="preserve">        </w:t>
      </w:r>
      <w:r>
        <w:rPr>
          <w:rFonts w:hint="eastAsia" w:eastAsia="黑体"/>
          <w:sz w:val="28"/>
          <w:szCs w:val="28"/>
        </w:rPr>
        <w:t>日</w:t>
      </w:r>
    </w:p>
    <w:p>
      <w:pPr>
        <w:spacing w:line="440" w:lineRule="exact"/>
      </w:pPr>
    </w:p>
    <w:p>
      <w:pPr>
        <w:spacing w:line="440" w:lineRule="exact"/>
      </w:pPr>
    </w:p>
    <w:p>
      <w:pPr>
        <w:spacing w:line="440" w:lineRule="exact"/>
      </w:pPr>
    </w:p>
    <w:p>
      <w:pPr>
        <w:pStyle w:val="3"/>
      </w:pPr>
      <w:bookmarkStart w:id="23" w:name="_Toc324863695"/>
      <w:bookmarkStart w:id="24" w:name="_Toc144974856"/>
      <w:bookmarkStart w:id="25" w:name="_Toc152042576"/>
      <w:bookmarkStart w:id="26" w:name="_Toc152045787"/>
      <w:bookmarkStart w:id="27" w:name="_Toc247085873"/>
      <w:bookmarkStart w:id="28" w:name="_Toc246996355"/>
      <w:bookmarkStart w:id="29" w:name="_Toc462406049"/>
      <w:bookmarkStart w:id="30" w:name="_Toc179632807"/>
      <w:bookmarkStart w:id="31" w:name="_Toc246997098"/>
      <w:r>
        <w:rPr>
          <w:rFonts w:hint="eastAsia"/>
        </w:rPr>
        <w:t>目</w:t>
      </w:r>
      <w:r>
        <w:t xml:space="preserve">    </w:t>
      </w:r>
      <w:r>
        <w:rPr>
          <w:rFonts w:hint="eastAsia"/>
        </w:rPr>
        <w:t>录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>
      <w:pPr>
        <w:spacing w:line="540" w:lineRule="exact"/>
      </w:pPr>
    </w:p>
    <w:p>
      <w:pPr>
        <w:pStyle w:val="37"/>
        <w:numPr>
          <w:ilvl w:val="0"/>
          <w:numId w:val="2"/>
        </w:numPr>
        <w:spacing w:line="540" w:lineRule="exact"/>
        <w:ind w:firstLineChars="0"/>
        <w:rPr>
          <w:rFonts w:ascii="Times New Roman" w:hAnsi="Times New Roman" w:eastAsia="宋体"/>
          <w:szCs w:val="24"/>
        </w:rPr>
      </w:pPr>
      <w:r>
        <w:rPr>
          <w:rFonts w:hint="eastAsia" w:ascii="Times New Roman" w:hAnsi="Times New Roman" w:eastAsia="宋体"/>
          <w:szCs w:val="24"/>
        </w:rPr>
        <w:t>投标函及开标一览表</w:t>
      </w:r>
    </w:p>
    <w:p>
      <w:pPr>
        <w:pStyle w:val="37"/>
        <w:numPr>
          <w:ilvl w:val="0"/>
          <w:numId w:val="2"/>
        </w:numPr>
        <w:spacing w:line="540" w:lineRule="exact"/>
        <w:ind w:firstLineChars="0"/>
        <w:rPr>
          <w:rFonts w:ascii="Times New Roman" w:hAnsi="Times New Roman" w:eastAsia="宋体"/>
          <w:szCs w:val="24"/>
        </w:rPr>
      </w:pPr>
      <w:r>
        <w:rPr>
          <w:rFonts w:hint="eastAsia" w:ascii="Times New Roman" w:hAnsi="Times New Roman" w:eastAsia="宋体"/>
          <w:szCs w:val="24"/>
        </w:rPr>
        <w:t>法定代表人身份证明</w:t>
      </w:r>
    </w:p>
    <w:p>
      <w:pPr>
        <w:pStyle w:val="37"/>
        <w:numPr>
          <w:ilvl w:val="0"/>
          <w:numId w:val="2"/>
        </w:numPr>
        <w:spacing w:line="540" w:lineRule="exact"/>
        <w:ind w:firstLineChars="0"/>
        <w:rPr>
          <w:rFonts w:ascii="Times New Roman" w:hAnsi="Times New Roman" w:eastAsia="宋体"/>
          <w:szCs w:val="24"/>
        </w:rPr>
      </w:pPr>
      <w:r>
        <w:rPr>
          <w:rFonts w:hint="eastAsia" w:ascii="Times New Roman" w:hAnsi="Times New Roman" w:eastAsia="宋体"/>
          <w:szCs w:val="24"/>
        </w:rPr>
        <w:t>授权委托书</w:t>
      </w:r>
    </w:p>
    <w:p>
      <w:pPr>
        <w:pStyle w:val="37"/>
        <w:numPr>
          <w:ilvl w:val="0"/>
          <w:numId w:val="2"/>
        </w:numPr>
        <w:spacing w:line="540" w:lineRule="exact"/>
        <w:ind w:firstLineChars="0"/>
        <w:rPr>
          <w:rFonts w:ascii="Times New Roman" w:hAnsi="Times New Roman" w:eastAsia="宋体"/>
          <w:szCs w:val="24"/>
        </w:rPr>
      </w:pPr>
      <w:r>
        <w:rPr>
          <w:rFonts w:hint="eastAsia" w:ascii="Times New Roman" w:hAnsi="Times New Roman" w:eastAsia="宋体"/>
          <w:szCs w:val="24"/>
        </w:rPr>
        <w:t>资格审查资料</w:t>
      </w:r>
    </w:p>
    <w:p>
      <w:pPr>
        <w:spacing w:line="540" w:lineRule="exact"/>
        <w:ind w:firstLine="1079" w:firstLineChars="514"/>
      </w:pPr>
      <w:r>
        <w:rPr>
          <w:rFonts w:hint="eastAsia"/>
        </w:rPr>
        <w:t>五、服务人员构成情况</w:t>
      </w:r>
    </w:p>
    <w:p>
      <w:pPr>
        <w:spacing w:line="540" w:lineRule="exact"/>
        <w:ind w:firstLine="1079" w:firstLineChars="514"/>
      </w:pPr>
      <w:r>
        <w:rPr>
          <w:rFonts w:hint="eastAsia"/>
        </w:rPr>
        <w:t>六、服务方案</w:t>
      </w:r>
    </w:p>
    <w:p>
      <w:pPr>
        <w:spacing w:line="540" w:lineRule="exact"/>
        <w:ind w:firstLine="1079" w:firstLineChars="514"/>
        <w:rPr>
          <w:rFonts w:hint="eastAsia"/>
        </w:rPr>
      </w:pPr>
      <w:r>
        <w:rPr>
          <w:rFonts w:hint="eastAsia"/>
        </w:rPr>
        <w:t>七、服务承诺</w:t>
      </w:r>
    </w:p>
    <w:p>
      <w:pPr>
        <w:spacing w:line="540" w:lineRule="exact"/>
        <w:ind w:firstLine="1079" w:firstLineChars="514"/>
        <w:rPr>
          <w:rFonts w:hint="eastAsia"/>
          <w:lang w:eastAsia="zh-CN"/>
        </w:rPr>
      </w:pPr>
      <w:r>
        <w:rPr>
          <w:rFonts w:hint="eastAsia"/>
          <w:lang w:eastAsia="zh-CN"/>
        </w:rPr>
        <w:t>八、售后服务承诺及违约责任承诺</w:t>
      </w:r>
    </w:p>
    <w:p>
      <w:pPr>
        <w:spacing w:line="540" w:lineRule="exact"/>
        <w:ind w:firstLine="1079" w:firstLineChars="514"/>
      </w:pPr>
      <w:r>
        <w:rPr>
          <w:rFonts w:hint="eastAsia"/>
          <w:lang w:eastAsia="zh-CN"/>
        </w:rPr>
        <w:t>九</w:t>
      </w:r>
      <w:r>
        <w:rPr>
          <w:rFonts w:hint="eastAsia"/>
        </w:rPr>
        <w:t>、相关业绩及证明材料</w:t>
      </w:r>
    </w:p>
    <w:p>
      <w:pPr>
        <w:spacing w:line="540" w:lineRule="exact"/>
        <w:ind w:firstLine="1079" w:firstLineChars="514"/>
      </w:pPr>
      <w:r>
        <w:rPr>
          <w:rFonts w:hint="eastAsia"/>
          <w:lang w:eastAsia="zh-CN"/>
        </w:rPr>
        <w:t>十</w:t>
      </w:r>
      <w:r>
        <w:rPr>
          <w:rFonts w:hint="eastAsia"/>
        </w:rPr>
        <w:t>、管理制度及措施</w:t>
      </w:r>
    </w:p>
    <w:p>
      <w:pPr>
        <w:spacing w:line="540" w:lineRule="exact"/>
        <w:ind w:firstLine="1079" w:firstLineChars="514"/>
      </w:pPr>
      <w:r>
        <w:rPr>
          <w:rFonts w:hint="eastAsia"/>
        </w:rPr>
        <w:t>十</w:t>
      </w:r>
      <w:r>
        <w:rPr>
          <w:rFonts w:hint="eastAsia"/>
          <w:lang w:eastAsia="zh-CN"/>
        </w:rPr>
        <w:t>一</w:t>
      </w:r>
      <w:r>
        <w:rPr>
          <w:rFonts w:hint="eastAsia"/>
        </w:rPr>
        <w:t>、其它需要补充材料</w:t>
      </w:r>
    </w:p>
    <w:p>
      <w:pPr>
        <w:spacing w:line="540" w:lineRule="exact"/>
        <w:ind w:firstLine="1079" w:firstLineChars="514"/>
      </w:pPr>
      <w:r>
        <w:rPr>
          <w:rFonts w:hint="eastAsia"/>
        </w:rPr>
        <w:t>十</w:t>
      </w:r>
      <w:r>
        <w:rPr>
          <w:rFonts w:hint="eastAsia"/>
          <w:lang w:eastAsia="zh-CN"/>
        </w:rPr>
        <w:t>二</w:t>
      </w:r>
      <w:r>
        <w:t>、评标要求</w:t>
      </w:r>
    </w:p>
    <w:p>
      <w:pPr>
        <w:spacing w:line="540" w:lineRule="exact"/>
      </w:pPr>
    </w:p>
    <w:p>
      <w:pPr>
        <w:spacing w:line="540" w:lineRule="exact"/>
      </w:pPr>
    </w:p>
    <w:p>
      <w:pPr>
        <w:spacing w:line="540" w:lineRule="exact"/>
      </w:pPr>
    </w:p>
    <w:p>
      <w:pPr>
        <w:spacing w:line="540" w:lineRule="exact"/>
      </w:pPr>
    </w:p>
    <w:p>
      <w:pPr>
        <w:spacing w:line="540" w:lineRule="exact"/>
      </w:pPr>
    </w:p>
    <w:p>
      <w:pPr>
        <w:spacing w:line="540" w:lineRule="exact"/>
      </w:pPr>
    </w:p>
    <w:p>
      <w:pPr>
        <w:spacing w:line="540" w:lineRule="exact"/>
      </w:pPr>
    </w:p>
    <w:p>
      <w:pPr>
        <w:spacing w:line="540" w:lineRule="exact"/>
      </w:pPr>
    </w:p>
    <w:p>
      <w:pPr>
        <w:spacing w:line="540" w:lineRule="exact"/>
      </w:pPr>
    </w:p>
    <w:p>
      <w:pPr>
        <w:spacing w:line="540" w:lineRule="exact"/>
      </w:pPr>
    </w:p>
    <w:p>
      <w:pPr>
        <w:spacing w:line="540" w:lineRule="exact"/>
      </w:pPr>
    </w:p>
    <w:p>
      <w:pPr>
        <w:spacing w:line="540" w:lineRule="exact"/>
      </w:pPr>
    </w:p>
    <w:p>
      <w:pPr>
        <w:pStyle w:val="3"/>
      </w:pPr>
      <w:bookmarkStart w:id="32" w:name="_Toc179632808"/>
      <w:bookmarkStart w:id="33" w:name="_Toc144974857"/>
      <w:bookmarkStart w:id="34" w:name="_Toc246996356"/>
      <w:bookmarkStart w:id="35" w:name="_Toc247085874"/>
      <w:bookmarkStart w:id="36" w:name="_Toc152042577"/>
      <w:bookmarkStart w:id="37" w:name="_Toc152045788"/>
      <w:bookmarkStart w:id="38" w:name="_Toc246997099"/>
      <w:bookmarkStart w:id="39" w:name="_Toc462406050"/>
      <w:bookmarkStart w:id="40" w:name="_Toc324863696"/>
      <w:r>
        <w:rPr>
          <w:rFonts w:hint="eastAsia"/>
        </w:rPr>
        <w:t>一、投标函及</w:t>
      </w:r>
      <w:bookmarkEnd w:id="32"/>
      <w:bookmarkEnd w:id="33"/>
      <w:bookmarkEnd w:id="34"/>
      <w:bookmarkEnd w:id="35"/>
      <w:bookmarkEnd w:id="36"/>
      <w:bookmarkEnd w:id="37"/>
      <w:bookmarkEnd w:id="38"/>
      <w:r>
        <w:rPr>
          <w:rFonts w:hint="eastAsia"/>
        </w:rPr>
        <w:t>开标一览表</w:t>
      </w:r>
      <w:bookmarkEnd w:id="39"/>
      <w:bookmarkEnd w:id="40"/>
    </w:p>
    <w:p>
      <w:pPr>
        <w:pStyle w:val="5"/>
        <w:ind w:firstLine="643"/>
      </w:pPr>
      <w:bookmarkStart w:id="41" w:name="_Toc247085875"/>
      <w:bookmarkStart w:id="42" w:name="_Toc246997100"/>
      <w:bookmarkStart w:id="43" w:name="_Toc462406051"/>
      <w:bookmarkStart w:id="44" w:name="_Toc324863697"/>
      <w:bookmarkStart w:id="45" w:name="_Toc152042578"/>
      <w:bookmarkStart w:id="46" w:name="_Toc246996357"/>
      <w:bookmarkStart w:id="47" w:name="_Toc144974858"/>
      <w:bookmarkStart w:id="48" w:name="_Toc152045789"/>
      <w:bookmarkStart w:id="49" w:name="_Toc179632809"/>
      <w:r>
        <w:rPr>
          <w:rFonts w:hint="eastAsia"/>
        </w:rPr>
        <w:t>（一）投标函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>
      <w:pPr>
        <w:spacing w:line="440" w:lineRule="exact"/>
        <w:rPr>
          <w:szCs w:val="21"/>
        </w:rPr>
      </w:pPr>
      <w:r>
        <w:rPr>
          <w:szCs w:val="21"/>
          <w:u w:val="single"/>
        </w:rPr>
        <w:t xml:space="preserve">                        </w:t>
      </w:r>
      <w:r>
        <w:rPr>
          <w:rFonts w:hint="eastAsia"/>
          <w:szCs w:val="21"/>
        </w:rPr>
        <w:t>（招标人名称）：</w:t>
      </w:r>
    </w:p>
    <w:p>
      <w:pPr>
        <w:spacing w:line="440" w:lineRule="exact"/>
        <w:rPr>
          <w:szCs w:val="21"/>
        </w:rPr>
      </w:pPr>
    </w:p>
    <w:p>
      <w:pPr>
        <w:spacing w:line="440" w:lineRule="exact"/>
        <w:ind w:firstLine="420" w:firstLineChars="200"/>
        <w:rPr>
          <w:szCs w:val="21"/>
          <w:u w:val="single"/>
        </w:rPr>
      </w:pPr>
      <w:r>
        <w:rPr>
          <w:szCs w:val="21"/>
        </w:rPr>
        <w:t>1</w:t>
      </w:r>
      <w:r>
        <w:rPr>
          <w:rFonts w:hint="eastAsia"/>
          <w:szCs w:val="21"/>
        </w:rPr>
        <w:t>．我方已仔细研究了</w:t>
      </w:r>
      <w:r>
        <w:rPr>
          <w:szCs w:val="21"/>
          <w:u w:val="single"/>
        </w:rPr>
        <w:t xml:space="preserve">          </w:t>
      </w:r>
      <w:r>
        <w:rPr>
          <w:rFonts w:hint="eastAsia"/>
          <w:szCs w:val="21"/>
        </w:rPr>
        <w:t>（项目名称）招标文件的全部内容。</w:t>
      </w:r>
      <w:r>
        <w:rPr>
          <w:rFonts w:hint="eastAsia"/>
          <w:szCs w:val="21"/>
          <w:u w:val="none"/>
          <w:lang w:eastAsia="zh-CN"/>
        </w:rPr>
        <w:t>优惠比率</w:t>
      </w:r>
      <w:r>
        <w:rPr>
          <w:rFonts w:hint="eastAsia"/>
          <w:szCs w:val="21"/>
          <w:u w:val="single"/>
          <w:lang w:val="en-US" w:eastAsia="zh-CN"/>
        </w:rPr>
        <w:t xml:space="preserve">      % </w:t>
      </w:r>
      <w:r>
        <w:rPr>
          <w:rFonts w:hint="eastAsia"/>
          <w:szCs w:val="21"/>
          <w:u w:val="none"/>
          <w:lang w:val="en-US" w:eastAsia="zh-CN"/>
        </w:rPr>
        <w:t>，</w:t>
      </w:r>
      <w:r>
        <w:rPr>
          <w:rFonts w:hint="eastAsia"/>
          <w:szCs w:val="21"/>
          <w:lang w:eastAsia="zh-CN"/>
        </w:rPr>
        <w:t>合同</w:t>
      </w:r>
      <w:r>
        <w:rPr>
          <w:rFonts w:hint="eastAsia"/>
          <w:szCs w:val="21"/>
        </w:rPr>
        <w:t>周期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</w:rPr>
        <w:t>，按合同约定实施和</w:t>
      </w:r>
      <w:r>
        <w:rPr>
          <w:rFonts w:hint="eastAsia"/>
          <w:szCs w:val="21"/>
          <w:highlight w:val="none"/>
        </w:rPr>
        <w:t>完成本项目，服务标准为</w:t>
      </w:r>
      <w:r>
        <w:rPr>
          <w:rFonts w:hint="eastAsia"/>
          <w:szCs w:val="21"/>
          <w:highlight w:val="none"/>
          <w:u w:val="single"/>
        </w:rPr>
        <w:t xml:space="preserve">         </w:t>
      </w:r>
      <w:r>
        <w:rPr>
          <w:rFonts w:hint="eastAsia"/>
          <w:szCs w:val="21"/>
          <w:highlight w:val="none"/>
        </w:rPr>
        <w:t>。</w:t>
      </w:r>
    </w:p>
    <w:p>
      <w:pPr>
        <w:spacing w:line="440" w:lineRule="exact"/>
        <w:ind w:firstLine="420" w:firstLineChars="20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．我方承诺在招标文件规定的投标有效期内不修改、撤销投标文件。</w:t>
      </w:r>
    </w:p>
    <w:p>
      <w:pPr>
        <w:spacing w:line="440" w:lineRule="exact"/>
        <w:ind w:firstLine="420" w:firstLineChars="200"/>
        <w:rPr>
          <w:szCs w:val="21"/>
        </w:rPr>
      </w:pP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．如我方中标：</w:t>
      </w:r>
    </w:p>
    <w:p>
      <w:pPr>
        <w:spacing w:line="440" w:lineRule="exact"/>
        <w:ind w:firstLine="718" w:firstLineChars="342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）我方承诺在中标规定的期限内与你方签订合同。</w:t>
      </w:r>
    </w:p>
    <w:p>
      <w:pPr>
        <w:spacing w:line="440" w:lineRule="exact"/>
        <w:ind w:firstLine="718" w:firstLineChars="342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）随同本投标函递交的投标函附录属于合同文件的组成部分。</w:t>
      </w:r>
    </w:p>
    <w:p>
      <w:pPr>
        <w:spacing w:line="440" w:lineRule="exact"/>
        <w:ind w:firstLine="718" w:firstLineChars="342"/>
        <w:rPr>
          <w:szCs w:val="21"/>
        </w:rPr>
      </w:pPr>
      <w:r>
        <w:rPr>
          <w:rFonts w:hint="eastAsia"/>
          <w:szCs w:val="21"/>
        </w:rPr>
        <w:t>（3）我方承诺在合同约定的期限内完成合同项目。</w:t>
      </w:r>
    </w:p>
    <w:p>
      <w:pPr>
        <w:spacing w:line="440" w:lineRule="exact"/>
        <w:ind w:firstLine="420" w:firstLineChars="200"/>
        <w:rPr>
          <w:szCs w:val="21"/>
        </w:rPr>
      </w:pP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．</w:t>
      </w:r>
      <w:r>
        <w:rPr>
          <w:rFonts w:hint="eastAsia"/>
        </w:rPr>
        <w:t>我方在此声明，所递交的投标文件及有关资料内容完整、真实和准确。</w:t>
      </w:r>
    </w:p>
    <w:p>
      <w:pPr>
        <w:spacing w:line="440" w:lineRule="exact"/>
        <w:ind w:firstLine="420" w:firstLineChars="200"/>
        <w:rPr>
          <w:szCs w:val="21"/>
        </w:rPr>
      </w:pP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．</w:t>
      </w:r>
      <w:r>
        <w:rPr>
          <w:szCs w:val="21"/>
          <w:u w:val="single"/>
        </w:rPr>
        <w:t xml:space="preserve">                                       </w:t>
      </w:r>
      <w:r>
        <w:rPr>
          <w:rFonts w:hint="eastAsia"/>
          <w:szCs w:val="21"/>
        </w:rPr>
        <w:t>（其他补充说明）。</w:t>
      </w:r>
    </w:p>
    <w:p>
      <w:pPr>
        <w:spacing w:line="440" w:lineRule="exact"/>
        <w:rPr>
          <w:szCs w:val="21"/>
        </w:rPr>
      </w:pPr>
    </w:p>
    <w:p>
      <w:pPr>
        <w:spacing w:line="440" w:lineRule="exact"/>
        <w:ind w:firstLine="3675" w:firstLineChars="1750"/>
        <w:rPr>
          <w:szCs w:val="21"/>
        </w:rPr>
      </w:pPr>
      <w:r>
        <w:rPr>
          <w:rFonts w:hint="eastAsia"/>
          <w:szCs w:val="21"/>
        </w:rPr>
        <w:t>投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标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人：</w:t>
      </w:r>
      <w:r>
        <w:rPr>
          <w:szCs w:val="21"/>
          <w:u w:val="single"/>
        </w:rPr>
        <w:t xml:space="preserve">                      </w:t>
      </w:r>
      <w:r>
        <w:rPr>
          <w:rFonts w:hint="eastAsia"/>
          <w:szCs w:val="21"/>
        </w:rPr>
        <w:t>（盖单位章）</w:t>
      </w:r>
    </w:p>
    <w:p>
      <w:pPr>
        <w:spacing w:line="440" w:lineRule="exact"/>
        <w:ind w:firstLine="3675" w:firstLineChars="1750"/>
        <w:rPr>
          <w:szCs w:val="21"/>
        </w:rPr>
      </w:pPr>
      <w:r>
        <w:rPr>
          <w:rFonts w:hint="eastAsia"/>
          <w:szCs w:val="21"/>
        </w:rPr>
        <w:t>法定代表人或其委托代理人：</w:t>
      </w:r>
      <w:r>
        <w:rPr>
          <w:szCs w:val="21"/>
          <w:u w:val="single"/>
        </w:rPr>
        <w:t xml:space="preserve">          </w:t>
      </w:r>
      <w:r>
        <w:rPr>
          <w:rFonts w:hint="eastAsia"/>
          <w:szCs w:val="21"/>
        </w:rPr>
        <w:t>（签字）</w:t>
      </w:r>
    </w:p>
    <w:p>
      <w:pPr>
        <w:spacing w:line="440" w:lineRule="exact"/>
        <w:ind w:firstLine="3675" w:firstLineChars="1750"/>
        <w:rPr>
          <w:szCs w:val="21"/>
        </w:rPr>
      </w:pPr>
      <w:r>
        <w:rPr>
          <w:rFonts w:hint="eastAsia"/>
          <w:szCs w:val="21"/>
        </w:rPr>
        <w:t>地址：</w:t>
      </w:r>
      <w:r>
        <w:rPr>
          <w:szCs w:val="21"/>
          <w:u w:val="single"/>
        </w:rPr>
        <w:t xml:space="preserve">                                     </w:t>
      </w:r>
    </w:p>
    <w:p>
      <w:pPr>
        <w:spacing w:line="440" w:lineRule="exact"/>
        <w:ind w:firstLine="3675" w:firstLineChars="1750"/>
        <w:rPr>
          <w:szCs w:val="21"/>
        </w:rPr>
      </w:pPr>
      <w:r>
        <w:rPr>
          <w:rFonts w:hint="eastAsia"/>
          <w:szCs w:val="21"/>
        </w:rPr>
        <w:t>网址：</w:t>
      </w:r>
      <w:r>
        <w:rPr>
          <w:szCs w:val="21"/>
          <w:u w:val="single"/>
        </w:rPr>
        <w:t xml:space="preserve">                                     </w:t>
      </w:r>
    </w:p>
    <w:p>
      <w:pPr>
        <w:spacing w:line="440" w:lineRule="exact"/>
        <w:ind w:firstLine="3675" w:firstLineChars="1750"/>
        <w:rPr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  <w:u w:val="single"/>
        </w:rPr>
        <w:t xml:space="preserve">                                     </w:t>
      </w:r>
    </w:p>
    <w:p>
      <w:pPr>
        <w:spacing w:line="440" w:lineRule="exact"/>
        <w:ind w:firstLine="3675" w:firstLineChars="1750"/>
        <w:rPr>
          <w:szCs w:val="21"/>
        </w:rPr>
      </w:pPr>
      <w:r>
        <w:rPr>
          <w:rFonts w:hint="eastAsia"/>
          <w:szCs w:val="21"/>
        </w:rPr>
        <w:t>传真：</w:t>
      </w:r>
      <w:r>
        <w:rPr>
          <w:szCs w:val="21"/>
          <w:u w:val="single"/>
        </w:rPr>
        <w:t xml:space="preserve">                                     </w:t>
      </w:r>
    </w:p>
    <w:p>
      <w:pPr>
        <w:spacing w:line="440" w:lineRule="exact"/>
        <w:ind w:firstLine="3675" w:firstLineChars="1750"/>
        <w:rPr>
          <w:szCs w:val="21"/>
        </w:rPr>
      </w:pPr>
      <w:r>
        <w:rPr>
          <w:rFonts w:hint="eastAsia"/>
          <w:szCs w:val="21"/>
        </w:rPr>
        <w:t>邮政编码：</w:t>
      </w:r>
      <w:r>
        <w:rPr>
          <w:szCs w:val="21"/>
          <w:u w:val="single"/>
        </w:rPr>
        <w:t xml:space="preserve">                                 </w:t>
      </w:r>
    </w:p>
    <w:p>
      <w:pPr>
        <w:spacing w:line="440" w:lineRule="exact"/>
        <w:ind w:firstLine="5040" w:firstLineChars="2400"/>
        <w:rPr>
          <w:szCs w:val="21"/>
        </w:rPr>
      </w:pPr>
      <w:r>
        <w:rPr>
          <w:szCs w:val="21"/>
          <w:u w:val="single"/>
        </w:rPr>
        <w:t xml:space="preserve">        </w:t>
      </w:r>
      <w:r>
        <w:rPr>
          <w:rFonts w:hint="eastAsia"/>
          <w:szCs w:val="21"/>
        </w:rPr>
        <w:t>年</w:t>
      </w:r>
      <w:r>
        <w:rPr>
          <w:szCs w:val="21"/>
          <w:u w:val="single"/>
        </w:rPr>
        <w:t xml:space="preserve">        </w:t>
      </w:r>
      <w:r>
        <w:rPr>
          <w:rFonts w:hint="eastAsia"/>
          <w:szCs w:val="21"/>
        </w:rPr>
        <w:t>月</w:t>
      </w:r>
      <w:r>
        <w:rPr>
          <w:szCs w:val="21"/>
          <w:u w:val="single"/>
        </w:rPr>
        <w:t xml:space="preserve">        </w:t>
      </w:r>
      <w:r>
        <w:rPr>
          <w:rFonts w:hint="eastAsia"/>
          <w:szCs w:val="21"/>
        </w:rPr>
        <w:t>日</w:t>
      </w:r>
    </w:p>
    <w:p>
      <w:pPr>
        <w:spacing w:line="440" w:lineRule="exact"/>
        <w:rPr>
          <w:rFonts w:eastAsia="黑体"/>
          <w:szCs w:val="21"/>
        </w:rPr>
      </w:pPr>
    </w:p>
    <w:p>
      <w:pPr>
        <w:spacing w:line="440" w:lineRule="exact"/>
        <w:rPr>
          <w:rFonts w:eastAsia="黑体"/>
          <w:sz w:val="20"/>
          <w:szCs w:val="20"/>
        </w:rPr>
      </w:pPr>
    </w:p>
    <w:p>
      <w:pPr>
        <w:spacing w:line="440" w:lineRule="exact"/>
        <w:rPr>
          <w:rFonts w:eastAsia="黑体"/>
          <w:sz w:val="20"/>
          <w:szCs w:val="20"/>
        </w:rPr>
      </w:pPr>
    </w:p>
    <w:p>
      <w:pPr>
        <w:spacing w:line="440" w:lineRule="exact"/>
        <w:rPr>
          <w:rFonts w:eastAsia="黑体"/>
          <w:sz w:val="20"/>
          <w:szCs w:val="20"/>
        </w:rPr>
      </w:pPr>
    </w:p>
    <w:p>
      <w:pPr>
        <w:rPr>
          <w:rFonts w:hint="eastAsia"/>
        </w:rPr>
      </w:pPr>
      <w:bookmarkStart w:id="50" w:name="_Toc247085876"/>
      <w:bookmarkStart w:id="51" w:name="_Toc246996358"/>
      <w:bookmarkStart w:id="52" w:name="_Toc179632810"/>
      <w:bookmarkStart w:id="53" w:name="_Toc246997101"/>
      <w:bookmarkStart w:id="54" w:name="_Toc152042579"/>
      <w:bookmarkStart w:id="55" w:name="_Toc152045790"/>
      <w:bookmarkStart w:id="56" w:name="_Toc144974859"/>
      <w:bookmarkStart w:id="57" w:name="_Toc324863698"/>
      <w:bookmarkStart w:id="58" w:name="_Toc462406052"/>
    </w:p>
    <w:p>
      <w:pPr>
        <w:pStyle w:val="5"/>
        <w:ind w:left="0" w:leftChars="0" w:firstLine="0" w:firstLineChars="0"/>
        <w:jc w:val="center"/>
        <w:rPr>
          <w:rFonts w:hint="eastAsia"/>
        </w:rPr>
      </w:pPr>
    </w:p>
    <w:p>
      <w:pPr>
        <w:pStyle w:val="5"/>
        <w:ind w:left="0" w:leftChars="0" w:firstLine="0" w:firstLineChars="0"/>
        <w:jc w:val="center"/>
      </w:pPr>
      <w:r>
        <w:rPr>
          <w:rFonts w:hint="eastAsia"/>
        </w:rPr>
        <w:t>（</w:t>
      </w:r>
      <w:r>
        <w:rPr>
          <w:rFonts w:hint="eastAsia"/>
          <w:lang w:eastAsia="zh-CN"/>
        </w:rPr>
        <w:t>二</w:t>
      </w:r>
      <w:r>
        <w:rPr>
          <w:rFonts w:hint="eastAsia"/>
        </w:rPr>
        <w:t>）</w:t>
      </w:r>
      <w:bookmarkEnd w:id="50"/>
      <w:bookmarkEnd w:id="51"/>
      <w:bookmarkEnd w:id="52"/>
      <w:bookmarkEnd w:id="53"/>
      <w:bookmarkEnd w:id="54"/>
      <w:bookmarkEnd w:id="55"/>
      <w:bookmarkEnd w:id="56"/>
      <w:r>
        <w:rPr>
          <w:rFonts w:hint="eastAsia"/>
        </w:rPr>
        <w:t>开标一览表</w:t>
      </w:r>
      <w:bookmarkEnd w:id="57"/>
      <w:bookmarkEnd w:id="58"/>
    </w:p>
    <w:p>
      <w:pPr>
        <w:spacing w:line="440" w:lineRule="exact"/>
        <w:rPr>
          <w:rFonts w:eastAsia="黑体"/>
          <w:szCs w:val="21"/>
        </w:rPr>
      </w:pPr>
      <w:r>
        <w:rPr>
          <w:rFonts w:hint="eastAsia" w:eastAsia="黑体"/>
          <w:szCs w:val="21"/>
        </w:rPr>
        <w:t>项目名称：</w:t>
      </w:r>
    </w:p>
    <w:p>
      <w:pPr>
        <w:spacing w:line="440" w:lineRule="exact"/>
        <w:rPr>
          <w:rFonts w:eastAsia="黑体"/>
          <w:szCs w:val="21"/>
        </w:rPr>
      </w:pPr>
      <w:r>
        <w:rPr>
          <w:rFonts w:hint="eastAsia" w:eastAsia="黑体"/>
          <w:szCs w:val="21"/>
        </w:rPr>
        <w:t>项目编号：</w:t>
      </w:r>
    </w:p>
    <w:p>
      <w:pPr>
        <w:spacing w:line="440" w:lineRule="exact"/>
        <w:rPr>
          <w:rFonts w:eastAsia="黑体"/>
          <w:szCs w:val="21"/>
        </w:rPr>
      </w:pPr>
      <w:r>
        <w:rPr>
          <w:rFonts w:hint="eastAsia" w:eastAsia="黑体"/>
          <w:szCs w:val="21"/>
        </w:rPr>
        <w:t>开标时间：  年   月   日   时    分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7"/>
        <w:gridCol w:w="6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7" w:type="dxa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投标人单位名称</w:t>
            </w:r>
          </w:p>
        </w:tc>
        <w:tc>
          <w:tcPr>
            <w:tcW w:w="6439" w:type="dxa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507" w:type="dxa"/>
          </w:tcPr>
          <w:p>
            <w:pPr>
              <w:spacing w:line="440" w:lineRule="exact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投标报价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eastAsia="zh-CN"/>
              </w:rPr>
              <w:t>下浮百分比）</w:t>
            </w:r>
          </w:p>
        </w:tc>
        <w:tc>
          <w:tcPr>
            <w:tcW w:w="6439" w:type="dxa"/>
          </w:tcPr>
          <w:p>
            <w:pPr>
              <w:pStyle w:val="37"/>
              <w:spacing w:line="0" w:lineRule="atLeast"/>
              <w:ind w:left="816" w:firstLine="0" w:firstLineChars="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7" w:type="dxa"/>
          </w:tcPr>
          <w:p>
            <w:pPr>
              <w:spacing w:line="440" w:lineRule="exact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合同</w:t>
            </w:r>
            <w:r>
              <w:rPr>
                <w:rFonts w:hint="eastAsia" w:ascii="宋体" w:hAnsi="宋体"/>
                <w:szCs w:val="21"/>
              </w:rPr>
              <w:t>期</w:t>
            </w:r>
            <w:r>
              <w:rPr>
                <w:rFonts w:hint="eastAsia" w:ascii="宋体" w:hAnsi="宋体"/>
                <w:szCs w:val="21"/>
                <w:lang w:eastAsia="zh-CN"/>
              </w:rPr>
              <w:t>限</w:t>
            </w:r>
          </w:p>
        </w:tc>
        <w:tc>
          <w:tcPr>
            <w:tcW w:w="6439" w:type="dxa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7" w:type="dxa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质量标准</w:t>
            </w:r>
          </w:p>
        </w:tc>
        <w:tc>
          <w:tcPr>
            <w:tcW w:w="6439" w:type="dxa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7" w:type="dxa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服务承诺及优惠条件</w:t>
            </w:r>
          </w:p>
        </w:tc>
        <w:tc>
          <w:tcPr>
            <w:tcW w:w="6439" w:type="dxa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7" w:type="dxa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6439" w:type="dxa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pStyle w:val="15"/>
        <w:spacing w:before="0" w:beforeAutospacing="0" w:after="0" w:afterAutospacing="0"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</w:t>
      </w:r>
      <w:r>
        <w:rPr>
          <w:b/>
          <w:sz w:val="24"/>
          <w:szCs w:val="24"/>
        </w:rPr>
        <w:t>：</w:t>
      </w:r>
    </w:p>
    <w:p>
      <w:pPr>
        <w:pStyle w:val="15"/>
        <w:spacing w:before="0" w:beforeAutospacing="0" w:after="0" w:afterAutospacing="0" w:line="360" w:lineRule="auto"/>
        <w:rPr>
          <w:rFonts w:hint="eastAsia" w:eastAsiaTheme="minorEastAsia"/>
          <w:b/>
          <w:sz w:val="24"/>
          <w:szCs w:val="24"/>
          <w:highlight w:val="none"/>
          <w:lang w:eastAsia="zh-CN"/>
        </w:rPr>
      </w:pPr>
      <w:r>
        <w:rPr>
          <w:rFonts w:hint="eastAsia"/>
          <w:b/>
          <w:sz w:val="24"/>
          <w:szCs w:val="24"/>
          <w:highlight w:val="none"/>
        </w:rPr>
        <w:t>1.</w:t>
      </w:r>
      <w:r>
        <w:rPr>
          <w:rFonts w:hint="eastAsia"/>
          <w:b/>
          <w:sz w:val="24"/>
          <w:szCs w:val="24"/>
          <w:highlight w:val="none"/>
          <w:lang w:eastAsia="zh-CN"/>
        </w:rPr>
        <w:t>投标报价：以中石油或中石化当日的销售单价为基准，在此基础上按百分比进行下浮。</w:t>
      </w:r>
      <w:r>
        <w:rPr>
          <w:rFonts w:hint="eastAsia"/>
          <w:b/>
          <w:sz w:val="24"/>
          <w:szCs w:val="24"/>
          <w:highlight w:val="none"/>
        </w:rPr>
        <w:t>保留</w:t>
      </w:r>
      <w:r>
        <w:rPr>
          <w:b/>
          <w:sz w:val="24"/>
          <w:szCs w:val="24"/>
          <w:highlight w:val="none"/>
        </w:rPr>
        <w:t>两位</w:t>
      </w:r>
      <w:r>
        <w:rPr>
          <w:rFonts w:hint="eastAsia"/>
          <w:b/>
          <w:sz w:val="24"/>
          <w:szCs w:val="24"/>
          <w:highlight w:val="none"/>
        </w:rPr>
        <w:t>小数</w:t>
      </w:r>
      <w:r>
        <w:rPr>
          <w:b/>
          <w:sz w:val="24"/>
          <w:szCs w:val="24"/>
          <w:highlight w:val="none"/>
        </w:rPr>
        <w:t>，</w:t>
      </w:r>
      <w:r>
        <w:rPr>
          <w:rFonts w:hint="eastAsia"/>
          <w:b/>
          <w:sz w:val="24"/>
          <w:szCs w:val="24"/>
          <w:highlight w:val="none"/>
        </w:rPr>
        <w:t>如</w:t>
      </w:r>
      <w:r>
        <w:rPr>
          <w:b/>
          <w:sz w:val="24"/>
          <w:szCs w:val="24"/>
          <w:highlight w:val="none"/>
        </w:rPr>
        <w:t>：</w:t>
      </w:r>
      <w:r>
        <w:rPr>
          <w:rFonts w:hint="eastAsia"/>
          <w:b/>
          <w:sz w:val="24"/>
          <w:szCs w:val="24"/>
          <w:highlight w:val="none"/>
          <w:lang w:eastAsia="zh-CN"/>
        </w:rPr>
        <w:t>下浮</w:t>
      </w:r>
      <w:r>
        <w:rPr>
          <w:b/>
          <w:sz w:val="24"/>
          <w:szCs w:val="24"/>
          <w:highlight w:val="none"/>
        </w:rPr>
        <w:t>5</w:t>
      </w:r>
      <w:r>
        <w:rPr>
          <w:rFonts w:hint="eastAsia"/>
          <w:b/>
          <w:sz w:val="24"/>
          <w:szCs w:val="24"/>
          <w:highlight w:val="none"/>
        </w:rPr>
        <w:t>.</w:t>
      </w:r>
      <w:r>
        <w:rPr>
          <w:b/>
          <w:sz w:val="24"/>
          <w:szCs w:val="24"/>
          <w:highlight w:val="none"/>
        </w:rPr>
        <w:t>33%</w:t>
      </w:r>
      <w:r>
        <w:rPr>
          <w:rFonts w:hint="eastAsia"/>
          <w:b/>
          <w:sz w:val="24"/>
          <w:szCs w:val="24"/>
          <w:highlight w:val="none"/>
          <w:lang w:eastAsia="zh-CN"/>
        </w:rPr>
        <w:t>；</w:t>
      </w:r>
    </w:p>
    <w:p>
      <w:pPr>
        <w:pStyle w:val="15"/>
        <w:spacing w:before="0" w:beforeAutospacing="0" w:after="0" w:afterAutospacing="0" w:line="360" w:lineRule="auto"/>
        <w:rPr>
          <w:b/>
          <w:sz w:val="24"/>
          <w:highlight w:val="none"/>
        </w:rPr>
      </w:pPr>
      <w:r>
        <w:rPr>
          <w:rFonts w:hint="eastAsia"/>
          <w:b/>
          <w:sz w:val="24"/>
          <w:szCs w:val="24"/>
          <w:highlight w:val="none"/>
          <w:lang w:val="en-US" w:eastAsia="zh-CN"/>
        </w:rPr>
        <w:t>2.</w:t>
      </w:r>
      <w:r>
        <w:rPr>
          <w:rFonts w:hint="eastAsia"/>
          <w:b/>
          <w:sz w:val="24"/>
          <w:szCs w:val="24"/>
          <w:highlight w:val="none"/>
        </w:rPr>
        <w:t>最终</w:t>
      </w:r>
      <w:r>
        <w:rPr>
          <w:b/>
          <w:sz w:val="24"/>
          <w:szCs w:val="24"/>
          <w:highlight w:val="none"/>
        </w:rPr>
        <w:t>结算</w:t>
      </w:r>
      <w:r>
        <w:rPr>
          <w:rFonts w:hint="eastAsia"/>
          <w:b/>
          <w:sz w:val="24"/>
          <w:szCs w:val="24"/>
          <w:highlight w:val="none"/>
          <w:lang w:eastAsia="zh-CN"/>
        </w:rPr>
        <w:t>金额</w:t>
      </w:r>
      <w:r>
        <w:rPr>
          <w:b/>
          <w:sz w:val="24"/>
          <w:szCs w:val="24"/>
          <w:highlight w:val="none"/>
        </w:rPr>
        <w:t>：</w:t>
      </w:r>
      <w:r>
        <w:rPr>
          <w:rFonts w:hint="eastAsia"/>
          <w:b/>
          <w:sz w:val="24"/>
          <w:szCs w:val="24"/>
          <w:highlight w:val="none"/>
          <w:lang w:eastAsia="zh-CN"/>
        </w:rPr>
        <w:t>送货数量</w:t>
      </w:r>
      <w:r>
        <w:rPr>
          <w:rFonts w:hint="eastAsia"/>
          <w:b/>
          <w:sz w:val="24"/>
          <w:highlight w:val="none"/>
        </w:rPr>
        <w:t>×</w:t>
      </w:r>
      <w:r>
        <w:rPr>
          <w:rFonts w:hint="eastAsia"/>
          <w:b/>
          <w:sz w:val="24"/>
          <w:szCs w:val="24"/>
          <w:highlight w:val="none"/>
          <w:lang w:eastAsia="zh-CN"/>
        </w:rPr>
        <w:t>送货当日中石油或中石化的销售</w:t>
      </w:r>
      <w:r>
        <w:rPr>
          <w:rFonts w:hint="eastAsia"/>
          <w:b/>
          <w:sz w:val="24"/>
          <w:szCs w:val="24"/>
          <w:highlight w:val="none"/>
        </w:rPr>
        <w:t>单价</w:t>
      </w:r>
      <w:r>
        <w:rPr>
          <w:rFonts w:hint="eastAsia"/>
          <w:b/>
          <w:sz w:val="24"/>
          <w:highlight w:val="none"/>
        </w:rPr>
        <w:t>×（1</w:t>
      </w:r>
      <w:r>
        <w:rPr>
          <w:b/>
          <w:sz w:val="24"/>
          <w:highlight w:val="none"/>
        </w:rPr>
        <w:t>-</w:t>
      </w:r>
      <w:r>
        <w:rPr>
          <w:rFonts w:hint="eastAsia"/>
          <w:b/>
          <w:sz w:val="24"/>
          <w:highlight w:val="none"/>
        </w:rPr>
        <w:t>5</w:t>
      </w:r>
      <w:r>
        <w:rPr>
          <w:b/>
          <w:sz w:val="24"/>
          <w:highlight w:val="none"/>
        </w:rPr>
        <w:t>.33%</w:t>
      </w:r>
      <w:r>
        <w:rPr>
          <w:rFonts w:hint="eastAsia"/>
          <w:b/>
          <w:sz w:val="24"/>
          <w:highlight w:val="none"/>
        </w:rPr>
        <w:t>）</w:t>
      </w:r>
    </w:p>
    <w:p>
      <w:pPr>
        <w:pStyle w:val="15"/>
        <w:spacing w:before="0" w:beforeAutospacing="0" w:after="0" w:afterAutospacing="0" w:line="360" w:lineRule="auto"/>
        <w:rPr>
          <w:rFonts w:hint="eastAsia" w:eastAsiaTheme="minor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3</w:t>
      </w:r>
      <w:r>
        <w:rPr>
          <w:rFonts w:hint="eastAsia"/>
          <w:b/>
          <w:sz w:val="24"/>
          <w:szCs w:val="24"/>
        </w:rPr>
        <w:t>.</w:t>
      </w:r>
      <w:r>
        <w:rPr>
          <w:rFonts w:hint="eastAsia"/>
          <w:b/>
          <w:sz w:val="24"/>
          <w:szCs w:val="24"/>
          <w:lang w:eastAsia="zh-CN"/>
        </w:rPr>
        <w:t>最终结算金额</w:t>
      </w:r>
      <w:r>
        <w:rPr>
          <w:rFonts w:hint="eastAsia"/>
          <w:b/>
          <w:sz w:val="24"/>
          <w:szCs w:val="24"/>
        </w:rPr>
        <w:t>含运费</w:t>
      </w:r>
      <w:r>
        <w:rPr>
          <w:rFonts w:hint="eastAsia"/>
          <w:b/>
          <w:sz w:val="24"/>
          <w:szCs w:val="24"/>
          <w:lang w:eastAsia="zh-CN"/>
        </w:rPr>
        <w:t>、</w:t>
      </w:r>
      <w:r>
        <w:rPr>
          <w:rFonts w:hint="eastAsia"/>
          <w:b/>
          <w:sz w:val="24"/>
          <w:szCs w:val="24"/>
        </w:rPr>
        <w:t>卸装费</w:t>
      </w:r>
      <w:r>
        <w:rPr>
          <w:rFonts w:hint="eastAsia"/>
          <w:b/>
          <w:sz w:val="24"/>
          <w:szCs w:val="24"/>
          <w:lang w:eastAsia="zh-CN"/>
        </w:rPr>
        <w:t>和</w:t>
      </w:r>
      <w:r>
        <w:rPr>
          <w:rFonts w:hint="eastAsia"/>
          <w:b/>
          <w:sz w:val="24"/>
          <w:szCs w:val="24"/>
        </w:rPr>
        <w:t>税</w:t>
      </w:r>
      <w:r>
        <w:rPr>
          <w:rFonts w:hint="eastAsia"/>
          <w:b/>
          <w:sz w:val="24"/>
          <w:szCs w:val="24"/>
          <w:lang w:eastAsia="zh-CN"/>
        </w:rPr>
        <w:t>金。</w:t>
      </w:r>
    </w:p>
    <w:p>
      <w:pPr>
        <w:pStyle w:val="15"/>
        <w:spacing w:before="0" w:beforeAutospacing="0" w:after="0" w:afterAutospacing="0" w:line="360" w:lineRule="auto"/>
        <w:rPr>
          <w:rFonts w:hint="eastAsia"/>
          <w:b/>
          <w:sz w:val="24"/>
          <w:szCs w:val="24"/>
        </w:rPr>
      </w:pPr>
    </w:p>
    <w:p>
      <w:pPr>
        <w:pStyle w:val="15"/>
        <w:spacing w:before="0" w:beforeAutospacing="0" w:after="0" w:afterAutospacing="0" w:line="360" w:lineRule="auto"/>
        <w:rPr>
          <w:rFonts w:hint="eastAsia"/>
          <w:b/>
          <w:sz w:val="24"/>
          <w:szCs w:val="24"/>
        </w:rPr>
      </w:pPr>
    </w:p>
    <w:p>
      <w:pPr>
        <w:pStyle w:val="15"/>
        <w:spacing w:before="0" w:beforeAutospacing="0" w:after="0" w:afterAutospacing="0" w:line="360" w:lineRule="auto"/>
        <w:rPr>
          <w:rFonts w:hint="eastAsia"/>
          <w:b/>
          <w:sz w:val="24"/>
          <w:szCs w:val="24"/>
        </w:rPr>
      </w:pPr>
    </w:p>
    <w:p>
      <w:pPr>
        <w:spacing w:line="440" w:lineRule="exact"/>
        <w:ind w:left="840" w:leftChars="400" w:firstLine="2200" w:firstLineChars="1100"/>
        <w:rPr>
          <w:rFonts w:eastAsia="黑体"/>
          <w:sz w:val="20"/>
          <w:szCs w:val="20"/>
        </w:rPr>
      </w:pPr>
    </w:p>
    <w:p>
      <w:pPr>
        <w:spacing w:line="440" w:lineRule="exact"/>
        <w:ind w:left="840" w:leftChars="400" w:firstLine="2200" w:firstLineChars="1100"/>
        <w:rPr>
          <w:rFonts w:eastAsia="黑体"/>
          <w:sz w:val="20"/>
          <w:szCs w:val="20"/>
        </w:rPr>
      </w:pPr>
    </w:p>
    <w:p>
      <w:pPr>
        <w:spacing w:line="440" w:lineRule="exact"/>
        <w:rPr>
          <w:rFonts w:eastAsia="黑体"/>
          <w:sz w:val="20"/>
          <w:szCs w:val="20"/>
        </w:rPr>
      </w:pPr>
    </w:p>
    <w:p>
      <w:pPr>
        <w:spacing w:line="440" w:lineRule="exact"/>
        <w:ind w:left="840" w:leftChars="400" w:firstLine="2200" w:firstLineChars="1100"/>
        <w:rPr>
          <w:rFonts w:eastAsia="黑体"/>
          <w:sz w:val="20"/>
          <w:szCs w:val="20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2310" w:firstLineChars="11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投标人：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               </w:t>
      </w:r>
      <w:r>
        <w:rPr>
          <w:rFonts w:hint="eastAsia" w:ascii="宋体" w:hAnsi="宋体" w:cs="宋体"/>
          <w:color w:val="000000"/>
          <w:spacing w:val="14"/>
          <w:kern w:val="0"/>
          <w:szCs w:val="21"/>
          <w:u w:val="single"/>
        </w:rPr>
        <w:t>（单位全称） （盖章）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cs="宋体"/>
          <w:color w:val="000000"/>
          <w:spacing w:val="11"/>
          <w:kern w:val="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     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 xml:space="preserve">               </w:t>
      </w:r>
      <w:r>
        <w:rPr>
          <w:rFonts w:hint="eastAsia" w:ascii="宋体" w:hAnsi="宋体" w:cs="宋体"/>
          <w:color w:val="000000"/>
          <w:szCs w:val="21"/>
        </w:rPr>
        <w:t xml:space="preserve"> 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pacing w:val="11"/>
          <w:kern w:val="0"/>
          <w:szCs w:val="21"/>
        </w:rPr>
        <w:t>法定代表人或授权委托人：</w:t>
      </w:r>
      <w:r>
        <w:rPr>
          <w:rFonts w:hint="eastAsia" w:ascii="宋体" w:hAnsi="宋体" w:cs="宋体"/>
          <w:color w:val="000000"/>
          <w:spacing w:val="11"/>
          <w:kern w:val="0"/>
          <w:szCs w:val="21"/>
          <w:u w:val="single"/>
        </w:rPr>
        <w:t xml:space="preserve">         （签字或盖章）</w:t>
      </w:r>
    </w:p>
    <w:p>
      <w:pPr>
        <w:autoSpaceDE w:val="0"/>
        <w:autoSpaceDN w:val="0"/>
        <w:adjustRightInd w:val="0"/>
        <w:snapToGrid w:val="0"/>
        <w:spacing w:after="100" w:afterAutospacing="1"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      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 xml:space="preserve">                </w:t>
      </w:r>
      <w:r>
        <w:rPr>
          <w:rFonts w:hint="eastAsia" w:ascii="宋体" w:hAnsi="宋体" w:cs="宋体"/>
          <w:color w:val="000000"/>
          <w:szCs w:val="21"/>
        </w:rPr>
        <w:t>日期：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           </w:t>
      </w:r>
      <w:r>
        <w:rPr>
          <w:rFonts w:hint="eastAsia" w:ascii="宋体" w:hAnsi="宋体" w:cs="宋体"/>
          <w:color w:val="000000"/>
          <w:szCs w:val="21"/>
        </w:rPr>
        <w:t>年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color w:val="000000"/>
          <w:szCs w:val="21"/>
        </w:rPr>
        <w:t>月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          </w:t>
      </w:r>
      <w:r>
        <w:rPr>
          <w:rFonts w:hint="eastAsia" w:ascii="宋体" w:hAnsi="宋体" w:cs="宋体"/>
          <w:color w:val="000000"/>
          <w:szCs w:val="21"/>
        </w:rPr>
        <w:t>日</w:t>
      </w:r>
    </w:p>
    <w:p>
      <w:pPr>
        <w:spacing w:line="440" w:lineRule="exact"/>
        <w:jc w:val="center"/>
        <w:rPr>
          <w:rFonts w:eastAsia="黑体"/>
          <w:sz w:val="20"/>
          <w:szCs w:val="20"/>
        </w:rPr>
      </w:pPr>
      <w:r>
        <w:rPr>
          <w:rFonts w:eastAsia="黑体"/>
          <w:sz w:val="20"/>
          <w:szCs w:val="20"/>
        </w:rPr>
        <w:br w:type="page"/>
      </w:r>
    </w:p>
    <w:p>
      <w:pPr>
        <w:pStyle w:val="3"/>
      </w:pPr>
      <w:bookmarkStart w:id="59" w:name="_Toc144974860"/>
      <w:bookmarkStart w:id="60" w:name="_Toc324863699"/>
      <w:bookmarkStart w:id="61" w:name="_Toc462406053"/>
      <w:bookmarkStart w:id="62" w:name="_Toc246996359"/>
      <w:bookmarkStart w:id="63" w:name="_Toc152042580"/>
      <w:bookmarkStart w:id="64" w:name="_Toc246997102"/>
      <w:bookmarkStart w:id="65" w:name="_Toc179632811"/>
      <w:bookmarkStart w:id="66" w:name="_Toc152045791"/>
      <w:bookmarkStart w:id="67" w:name="_Toc247085877"/>
      <w:r>
        <w:rPr>
          <w:rFonts w:hint="eastAsia"/>
        </w:rPr>
        <w:t>二、法定代表人身份证明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>
      <w:pPr>
        <w:spacing w:line="440" w:lineRule="exact"/>
        <w:rPr>
          <w:sz w:val="20"/>
          <w:szCs w:val="20"/>
        </w:rPr>
      </w:pPr>
    </w:p>
    <w:p>
      <w:pPr>
        <w:spacing w:line="440" w:lineRule="exact"/>
        <w:rPr>
          <w:szCs w:val="21"/>
        </w:rPr>
      </w:pPr>
    </w:p>
    <w:p>
      <w:pPr>
        <w:spacing w:line="440" w:lineRule="exact"/>
        <w:rPr>
          <w:szCs w:val="21"/>
        </w:rPr>
      </w:pPr>
      <w:r>
        <w:rPr>
          <w:rFonts w:hint="eastAsia"/>
          <w:szCs w:val="21"/>
        </w:rPr>
        <w:t>投标人名称：</w:t>
      </w:r>
      <w:r>
        <w:rPr>
          <w:szCs w:val="21"/>
          <w:u w:val="single"/>
        </w:rPr>
        <w:t xml:space="preserve">                            </w:t>
      </w:r>
      <w:r>
        <w:rPr>
          <w:szCs w:val="21"/>
        </w:rPr>
        <w:t xml:space="preserve"> </w:t>
      </w:r>
    </w:p>
    <w:p>
      <w:pPr>
        <w:spacing w:line="440" w:lineRule="exact"/>
        <w:rPr>
          <w:szCs w:val="21"/>
        </w:rPr>
      </w:pPr>
      <w:r>
        <w:rPr>
          <w:rFonts w:hint="eastAsia"/>
          <w:szCs w:val="21"/>
        </w:rPr>
        <w:t>单位性质：</w:t>
      </w:r>
      <w:r>
        <w:rPr>
          <w:szCs w:val="21"/>
          <w:u w:val="single"/>
        </w:rPr>
        <w:t xml:space="preserve">                               </w:t>
      </w:r>
      <w:r>
        <w:rPr>
          <w:szCs w:val="21"/>
        </w:rPr>
        <w:t xml:space="preserve"> </w:t>
      </w:r>
    </w:p>
    <w:p>
      <w:pPr>
        <w:spacing w:line="440" w:lineRule="exact"/>
        <w:rPr>
          <w:szCs w:val="21"/>
        </w:rPr>
      </w:pPr>
      <w:r>
        <w:rPr>
          <w:rFonts w:hint="eastAsia"/>
          <w:szCs w:val="21"/>
        </w:rPr>
        <w:t>地址：</w:t>
      </w:r>
      <w:r>
        <w:rPr>
          <w:szCs w:val="21"/>
          <w:u w:val="single"/>
        </w:rPr>
        <w:t xml:space="preserve">                                   </w:t>
      </w:r>
    </w:p>
    <w:p>
      <w:pPr>
        <w:spacing w:line="440" w:lineRule="exact"/>
        <w:rPr>
          <w:szCs w:val="21"/>
        </w:rPr>
      </w:pPr>
      <w:r>
        <w:rPr>
          <w:rFonts w:hint="eastAsia"/>
          <w:szCs w:val="21"/>
        </w:rPr>
        <w:t>成立时间：</w:t>
      </w:r>
      <w:r>
        <w:rPr>
          <w:szCs w:val="21"/>
          <w:u w:val="single"/>
        </w:rPr>
        <w:t xml:space="preserve">          </w:t>
      </w:r>
      <w:r>
        <w:rPr>
          <w:rFonts w:hint="eastAsia"/>
          <w:szCs w:val="21"/>
        </w:rPr>
        <w:t>年</w:t>
      </w:r>
      <w:r>
        <w:rPr>
          <w:szCs w:val="21"/>
          <w:u w:val="single"/>
        </w:rPr>
        <w:t xml:space="preserve">        </w:t>
      </w:r>
      <w:r>
        <w:rPr>
          <w:rFonts w:hint="eastAsia"/>
          <w:szCs w:val="21"/>
        </w:rPr>
        <w:t>月</w:t>
      </w:r>
      <w:r>
        <w:rPr>
          <w:szCs w:val="21"/>
          <w:u w:val="single"/>
        </w:rPr>
        <w:t xml:space="preserve">        </w:t>
      </w:r>
      <w:r>
        <w:rPr>
          <w:rFonts w:hint="eastAsia"/>
          <w:szCs w:val="21"/>
        </w:rPr>
        <w:t>日</w:t>
      </w:r>
    </w:p>
    <w:p>
      <w:pPr>
        <w:spacing w:line="440" w:lineRule="exact"/>
        <w:rPr>
          <w:szCs w:val="21"/>
        </w:rPr>
      </w:pPr>
      <w:r>
        <w:rPr>
          <w:rFonts w:hint="eastAsia"/>
          <w:szCs w:val="21"/>
        </w:rPr>
        <w:t>经营期限：</w:t>
      </w:r>
      <w:r>
        <w:rPr>
          <w:szCs w:val="21"/>
          <w:u w:val="single"/>
        </w:rPr>
        <w:t xml:space="preserve">                               </w:t>
      </w:r>
    </w:p>
    <w:p>
      <w:pPr>
        <w:spacing w:line="440" w:lineRule="exact"/>
        <w:rPr>
          <w:szCs w:val="21"/>
        </w:rPr>
      </w:pPr>
      <w:r>
        <w:rPr>
          <w:rFonts w:hint="eastAsia"/>
          <w:szCs w:val="21"/>
        </w:rPr>
        <w:t>姓名：</w:t>
      </w:r>
      <w:r>
        <w:rPr>
          <w:szCs w:val="21"/>
          <w:u w:val="single"/>
        </w:rPr>
        <w:t xml:space="preserve">  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性别：</w:t>
      </w:r>
      <w:r>
        <w:rPr>
          <w:szCs w:val="21"/>
          <w:u w:val="single"/>
        </w:rPr>
        <w:t xml:space="preserve">         </w:t>
      </w:r>
      <w:r>
        <w:rPr>
          <w:rFonts w:hint="eastAsia"/>
          <w:szCs w:val="21"/>
        </w:rPr>
        <w:t>年龄：</w:t>
      </w:r>
      <w:r>
        <w:rPr>
          <w:szCs w:val="21"/>
          <w:u w:val="single"/>
        </w:rPr>
        <w:t xml:space="preserve">        </w:t>
      </w:r>
      <w:r>
        <w:rPr>
          <w:rFonts w:hint="eastAsia"/>
          <w:szCs w:val="21"/>
        </w:rPr>
        <w:t>职务：</w:t>
      </w:r>
      <w:r>
        <w:rPr>
          <w:szCs w:val="21"/>
          <w:u w:val="single"/>
        </w:rPr>
        <w:t xml:space="preserve">        </w:t>
      </w:r>
    </w:p>
    <w:p>
      <w:pPr>
        <w:spacing w:line="440" w:lineRule="exact"/>
        <w:rPr>
          <w:szCs w:val="21"/>
        </w:rPr>
      </w:pPr>
      <w:r>
        <w:rPr>
          <w:rFonts w:hint="eastAsia"/>
          <w:szCs w:val="21"/>
        </w:rPr>
        <w:t>系</w:t>
      </w:r>
      <w:r>
        <w:rPr>
          <w:szCs w:val="21"/>
          <w:u w:val="single"/>
        </w:rPr>
        <w:t xml:space="preserve">                      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（投标人名称）的法定代表人。</w:t>
      </w:r>
    </w:p>
    <w:p>
      <w:pPr>
        <w:spacing w:line="44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特此证明。</w:t>
      </w:r>
    </w:p>
    <w:p>
      <w:pPr>
        <w:spacing w:line="440" w:lineRule="exact"/>
        <w:rPr>
          <w:szCs w:val="21"/>
        </w:rPr>
      </w:pPr>
    </w:p>
    <w:p>
      <w:pPr>
        <w:spacing w:line="440" w:lineRule="exact"/>
        <w:rPr>
          <w:szCs w:val="21"/>
        </w:rPr>
      </w:pPr>
    </w:p>
    <w:p>
      <w:pPr>
        <w:spacing w:line="440" w:lineRule="exact"/>
        <w:rPr>
          <w:szCs w:val="21"/>
        </w:rPr>
      </w:pPr>
      <w:r>
        <w:rPr>
          <w:szCs w:val="21"/>
        </w:rPr>
        <w:t xml:space="preserve">                          </w:t>
      </w:r>
      <w:r>
        <w:rPr>
          <w:rFonts w:hint="eastAsia"/>
          <w:szCs w:val="21"/>
        </w:rPr>
        <w:t>投标人：</w:t>
      </w:r>
      <w:r>
        <w:rPr>
          <w:szCs w:val="21"/>
          <w:u w:val="single"/>
        </w:rPr>
        <w:t xml:space="preserve">                 </w:t>
      </w:r>
      <w:r>
        <w:rPr>
          <w:rFonts w:hint="eastAsia"/>
          <w:szCs w:val="21"/>
        </w:rPr>
        <w:t>（盖单位章）</w:t>
      </w:r>
    </w:p>
    <w:p>
      <w:pPr>
        <w:spacing w:line="440" w:lineRule="exact"/>
        <w:rPr>
          <w:szCs w:val="21"/>
        </w:rPr>
      </w:pPr>
      <w:r>
        <w:rPr>
          <w:szCs w:val="21"/>
        </w:rPr>
        <w:t xml:space="preserve">                                   </w:t>
      </w:r>
      <w:r>
        <w:rPr>
          <w:szCs w:val="21"/>
          <w:u w:val="single"/>
        </w:rPr>
        <w:t xml:space="preserve">       </w:t>
      </w:r>
      <w:r>
        <w:rPr>
          <w:rFonts w:hint="eastAsia"/>
          <w:szCs w:val="21"/>
        </w:rPr>
        <w:t>年</w:t>
      </w:r>
      <w:r>
        <w:rPr>
          <w:szCs w:val="21"/>
          <w:u w:val="single"/>
        </w:rPr>
        <w:t xml:space="preserve">       </w:t>
      </w:r>
      <w:r>
        <w:rPr>
          <w:rFonts w:hint="eastAsia"/>
          <w:szCs w:val="21"/>
        </w:rPr>
        <w:t>月</w:t>
      </w:r>
      <w:r>
        <w:rPr>
          <w:szCs w:val="21"/>
          <w:u w:val="single"/>
        </w:rPr>
        <w:t xml:space="preserve">       </w:t>
      </w:r>
      <w:r>
        <w:rPr>
          <w:rFonts w:hint="eastAsia"/>
          <w:szCs w:val="21"/>
        </w:rPr>
        <w:t>日</w:t>
      </w:r>
      <w:r>
        <w:rPr>
          <w:szCs w:val="21"/>
        </w:rPr>
        <w:t xml:space="preserve">           </w:t>
      </w:r>
    </w:p>
    <w:p>
      <w:pPr>
        <w:spacing w:line="440" w:lineRule="exact"/>
        <w:jc w:val="center"/>
        <w:rPr>
          <w:rFonts w:eastAsia="黑体"/>
          <w:sz w:val="20"/>
          <w:szCs w:val="20"/>
        </w:rPr>
      </w:pPr>
      <w:r>
        <w:rPr>
          <w:rFonts w:eastAsia="黑体"/>
          <w:sz w:val="20"/>
          <w:szCs w:val="20"/>
        </w:rPr>
        <w:br w:type="page"/>
      </w:r>
    </w:p>
    <w:p>
      <w:pPr>
        <w:pStyle w:val="3"/>
      </w:pPr>
      <w:bookmarkStart w:id="68" w:name="_Toc462406054"/>
      <w:bookmarkStart w:id="69" w:name="_Toc246997103"/>
      <w:bookmarkStart w:id="70" w:name="_Toc324863700"/>
      <w:bookmarkStart w:id="71" w:name="_Toc247085878"/>
      <w:bookmarkStart w:id="72" w:name="_Toc246996360"/>
      <w:bookmarkStart w:id="73" w:name="_Toc179632812"/>
      <w:bookmarkStart w:id="74" w:name="_Toc152045792"/>
      <w:bookmarkStart w:id="75" w:name="_Toc144974861"/>
      <w:bookmarkStart w:id="76" w:name="_Toc152042581"/>
      <w:r>
        <w:rPr>
          <w:rFonts w:hint="eastAsia"/>
        </w:rPr>
        <w:t>三、授权委托书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>
      <w:pPr>
        <w:spacing w:line="440" w:lineRule="exact"/>
        <w:rPr>
          <w:rFonts w:eastAsia="黑体"/>
          <w:szCs w:val="21"/>
        </w:rPr>
      </w:pPr>
    </w:p>
    <w:p>
      <w:pPr>
        <w:topLinePunct/>
        <w:spacing w:line="44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本人</w:t>
      </w:r>
      <w:r>
        <w:rPr>
          <w:szCs w:val="21"/>
          <w:u w:val="single"/>
        </w:rPr>
        <w:t xml:space="preserve">       </w:t>
      </w:r>
      <w:r>
        <w:rPr>
          <w:rFonts w:hint="eastAsia"/>
          <w:szCs w:val="21"/>
        </w:rPr>
        <w:t>（姓名）系</w:t>
      </w:r>
      <w:r>
        <w:rPr>
          <w:szCs w:val="21"/>
          <w:u w:val="single"/>
        </w:rPr>
        <w:t xml:space="preserve">        </w:t>
      </w:r>
      <w:r>
        <w:rPr>
          <w:rFonts w:hint="eastAsia"/>
          <w:szCs w:val="21"/>
        </w:rPr>
        <w:t>（投标人名称）的法定代表人，现委托</w:t>
      </w:r>
      <w:r>
        <w:rPr>
          <w:szCs w:val="21"/>
          <w:u w:val="single"/>
        </w:rPr>
        <w:t xml:space="preserve">        </w:t>
      </w:r>
      <w:r>
        <w:rPr>
          <w:rFonts w:hint="eastAsia"/>
          <w:szCs w:val="21"/>
        </w:rPr>
        <w:t>（姓名）为我方代理人。代理人根据授权，以我方名义签署、澄清、说明、补正、递交、撤回、修改</w:t>
      </w:r>
      <w:r>
        <w:rPr>
          <w:szCs w:val="21"/>
          <w:u w:val="single"/>
        </w:rPr>
        <w:t xml:space="preserve">           </w:t>
      </w:r>
      <w:r>
        <w:rPr>
          <w:rFonts w:hint="eastAsia"/>
          <w:szCs w:val="21"/>
          <w:u w:val="single"/>
        </w:rPr>
        <w:t>（项目名称）</w:t>
      </w:r>
      <w:r>
        <w:rPr>
          <w:rFonts w:hint="eastAsia"/>
          <w:szCs w:val="21"/>
        </w:rPr>
        <w:t>投标文件、签订合同和处理有关事宜，其法律后果由我方承担。</w:t>
      </w:r>
    </w:p>
    <w:p>
      <w:pPr>
        <w:spacing w:line="440" w:lineRule="exact"/>
        <w:rPr>
          <w:szCs w:val="21"/>
        </w:rPr>
      </w:pPr>
      <w:r>
        <w:rPr>
          <w:szCs w:val="21"/>
        </w:rPr>
        <w:t xml:space="preserve">    </w:t>
      </w:r>
      <w:r>
        <w:rPr>
          <w:rFonts w:hint="eastAsia"/>
          <w:szCs w:val="21"/>
        </w:rPr>
        <w:t>委托期限：</w:t>
      </w:r>
      <w:r>
        <w:rPr>
          <w:szCs w:val="21"/>
          <w:u w:val="single"/>
        </w:rPr>
        <w:t xml:space="preserve">             </w:t>
      </w:r>
      <w:r>
        <w:rPr>
          <w:rFonts w:hint="eastAsia"/>
          <w:szCs w:val="21"/>
        </w:rPr>
        <w:t>。</w:t>
      </w:r>
    </w:p>
    <w:p>
      <w:pPr>
        <w:spacing w:line="44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spacing w:line="44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附：法定代表人身份证明</w:t>
      </w:r>
    </w:p>
    <w:p>
      <w:pPr>
        <w:spacing w:line="440" w:lineRule="exact"/>
        <w:rPr>
          <w:szCs w:val="21"/>
        </w:rPr>
      </w:pPr>
    </w:p>
    <w:p>
      <w:pPr>
        <w:spacing w:line="440" w:lineRule="exact"/>
        <w:rPr>
          <w:szCs w:val="21"/>
        </w:rPr>
      </w:pPr>
    </w:p>
    <w:p>
      <w:pPr>
        <w:ind w:right="210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投标人：</w:t>
      </w:r>
      <w:r>
        <w:rPr>
          <w:rFonts w:hint="eastAsia" w:ascii="宋体" w:hAnsi="宋体"/>
          <w:szCs w:val="21"/>
          <w:u w:val="single"/>
        </w:rPr>
        <w:t xml:space="preserve">                    </w:t>
      </w:r>
      <w:r>
        <w:rPr>
          <w:rFonts w:hint="eastAsia" w:ascii="宋体" w:hAnsi="宋体"/>
          <w:szCs w:val="21"/>
        </w:rPr>
        <w:t>（盖单位章）</w:t>
      </w:r>
    </w:p>
    <w:p>
      <w:pPr>
        <w:ind w:firstLine="420" w:firstLineChars="200"/>
        <w:rPr>
          <w:rFonts w:ascii="宋体" w:hAnsi="宋体"/>
          <w:szCs w:val="21"/>
        </w:rPr>
      </w:pPr>
    </w:p>
    <w:p>
      <w:pPr>
        <w:ind w:right="210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法定代表人：</w:t>
      </w:r>
      <w:r>
        <w:rPr>
          <w:rFonts w:hint="eastAsia" w:ascii="宋体" w:hAnsi="宋体"/>
          <w:szCs w:val="21"/>
          <w:u w:val="single"/>
        </w:rPr>
        <w:t xml:space="preserve">                    </w:t>
      </w:r>
      <w:r>
        <w:rPr>
          <w:rFonts w:hint="eastAsia" w:ascii="宋体" w:hAnsi="宋体"/>
          <w:szCs w:val="21"/>
        </w:rPr>
        <w:t>（签字）</w:t>
      </w:r>
    </w:p>
    <w:p>
      <w:pPr>
        <w:ind w:firstLine="420" w:firstLineChars="200"/>
        <w:rPr>
          <w:rFonts w:ascii="宋体" w:hAnsi="宋体"/>
          <w:szCs w:val="21"/>
        </w:rPr>
      </w:pPr>
    </w:p>
    <w:p>
      <w:pPr>
        <w:ind w:firstLine="4410" w:firstLineChars="2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身份证号码：</w:t>
      </w:r>
      <w:r>
        <w:rPr>
          <w:rFonts w:hint="eastAsia" w:ascii="宋体" w:hAnsi="宋体"/>
          <w:szCs w:val="21"/>
          <w:u w:val="single"/>
        </w:rPr>
        <w:t xml:space="preserve">                         </w:t>
      </w:r>
    </w:p>
    <w:p>
      <w:pPr>
        <w:ind w:firstLine="420" w:firstLineChars="200"/>
        <w:rPr>
          <w:rFonts w:ascii="宋体" w:hAnsi="宋体"/>
          <w:szCs w:val="21"/>
        </w:rPr>
      </w:pPr>
    </w:p>
    <w:p>
      <w:pPr>
        <w:ind w:firstLine="4410" w:firstLineChars="2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委托代理人：</w:t>
      </w:r>
      <w:r>
        <w:rPr>
          <w:rFonts w:hint="eastAsia" w:ascii="宋体" w:hAnsi="宋体"/>
          <w:szCs w:val="21"/>
          <w:u w:val="single"/>
        </w:rPr>
        <w:t xml:space="preserve">                    </w:t>
      </w:r>
      <w:r>
        <w:rPr>
          <w:rFonts w:hint="eastAsia" w:ascii="宋体" w:hAnsi="宋体"/>
          <w:szCs w:val="21"/>
        </w:rPr>
        <w:t>（签字）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 </w:t>
      </w:r>
    </w:p>
    <w:p>
      <w:pPr>
        <w:ind w:firstLine="5355" w:firstLineChars="25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身份证号码：</w:t>
      </w:r>
      <w:r>
        <w:rPr>
          <w:rFonts w:hint="eastAsia" w:ascii="宋体" w:hAnsi="宋体"/>
          <w:szCs w:val="21"/>
          <w:u w:val="single"/>
        </w:rPr>
        <w:t xml:space="preserve">                                </w:t>
      </w:r>
    </w:p>
    <w:p>
      <w:pPr>
        <w:ind w:firstLine="5355" w:firstLineChars="2550"/>
        <w:rPr>
          <w:rFonts w:ascii="宋体" w:hAnsi="宋体"/>
          <w:szCs w:val="21"/>
        </w:rPr>
      </w:pPr>
    </w:p>
    <w:p>
      <w:pPr>
        <w:ind w:firstLine="5040" w:firstLineChars="2400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日</w:t>
      </w:r>
    </w:p>
    <w:tbl>
      <w:tblPr>
        <w:tblStyle w:val="18"/>
        <w:tblpPr w:leftFromText="180" w:rightFromText="180" w:vertAnchor="text" w:horzAnchor="page" w:tblpX="1964" w:tblpY="383"/>
        <w:tblW w:w="0" w:type="auto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396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法定代表人身份证复印件</w:t>
            </w:r>
          </w:p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rPr>
          <w:vanish/>
        </w:rPr>
      </w:pPr>
    </w:p>
    <w:tbl>
      <w:tblPr>
        <w:tblStyle w:val="18"/>
        <w:tblpPr w:leftFromText="180" w:rightFromText="180" w:vertAnchor="text" w:horzAnchor="margin" w:tblpXSpec="right" w:tblpY="383"/>
        <w:tblW w:w="0" w:type="auto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396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授权人身份证复印件</w:t>
            </w:r>
          </w:p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spacing w:line="360" w:lineRule="auto"/>
        <w:ind w:firstLine="42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注：1.投标人“法定代表人”参加投标和签署投标文件的不须提供该委托书。</w:t>
      </w:r>
    </w:p>
    <w:p>
      <w:pPr>
        <w:spacing w:line="360" w:lineRule="auto"/>
        <w:ind w:firstLine="840" w:firstLineChars="400"/>
        <w:rPr>
          <w:rFonts w:ascii="黑体" w:hAnsi="宋体" w:eastAsia="黑体"/>
          <w:szCs w:val="21"/>
          <w:u w:val="single"/>
        </w:rPr>
      </w:pPr>
      <w:r>
        <w:rPr>
          <w:rFonts w:hint="eastAsia" w:ascii="黑体" w:hAnsi="宋体" w:eastAsia="黑体"/>
          <w:szCs w:val="21"/>
        </w:rPr>
        <w:t>2.此处所述“法定代表人”，须与投标申请人“营业执照”上的内容一致。</w:t>
      </w:r>
    </w:p>
    <w:p>
      <w:pPr>
        <w:spacing w:line="400" w:lineRule="exact"/>
      </w:pPr>
    </w:p>
    <w:p>
      <w:pPr>
        <w:spacing w:line="400" w:lineRule="exact"/>
      </w:pPr>
    </w:p>
    <w:p>
      <w:pPr>
        <w:spacing w:line="440" w:lineRule="exact"/>
        <w:rPr>
          <w:szCs w:val="21"/>
        </w:rPr>
      </w:pPr>
    </w:p>
    <w:p>
      <w:pPr>
        <w:spacing w:line="440" w:lineRule="exact"/>
        <w:rPr>
          <w:szCs w:val="21"/>
        </w:rPr>
      </w:pPr>
    </w:p>
    <w:p>
      <w:pPr>
        <w:spacing w:line="440" w:lineRule="exact"/>
        <w:rPr>
          <w:szCs w:val="21"/>
        </w:rPr>
      </w:pPr>
    </w:p>
    <w:p>
      <w:pPr>
        <w:spacing w:line="44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四、资格审查资料</w:t>
      </w:r>
    </w:p>
    <w:p>
      <w:pPr>
        <w:spacing w:line="440" w:lineRule="exact"/>
        <w:rPr>
          <w:szCs w:val="21"/>
        </w:rPr>
      </w:pPr>
      <w:r>
        <w:rPr>
          <w:rFonts w:hint="eastAsia"/>
          <w:szCs w:val="21"/>
        </w:rPr>
        <w:t>注：要求提供相应资质要求资料复印件并加盖公章（原件需带至开标地点进行资格审查）</w:t>
      </w:r>
    </w:p>
    <w:p>
      <w:pPr>
        <w:spacing w:line="440" w:lineRule="exact"/>
        <w:rPr>
          <w:szCs w:val="21"/>
        </w:rPr>
      </w:pPr>
    </w:p>
    <w:p>
      <w:pPr>
        <w:spacing w:line="440" w:lineRule="exact"/>
        <w:rPr>
          <w:sz w:val="20"/>
          <w:szCs w:val="20"/>
        </w:rPr>
      </w:pPr>
    </w:p>
    <w:p>
      <w:pPr>
        <w:spacing w:line="440" w:lineRule="exact"/>
        <w:rPr>
          <w:sz w:val="20"/>
          <w:szCs w:val="20"/>
        </w:rPr>
      </w:pPr>
    </w:p>
    <w:p>
      <w:pPr>
        <w:spacing w:line="440" w:lineRule="exact"/>
        <w:rPr>
          <w:sz w:val="20"/>
          <w:szCs w:val="20"/>
        </w:rPr>
      </w:pPr>
    </w:p>
    <w:p>
      <w:pPr>
        <w:spacing w:line="440" w:lineRule="exact"/>
        <w:rPr>
          <w:sz w:val="20"/>
          <w:szCs w:val="20"/>
        </w:rPr>
      </w:pPr>
    </w:p>
    <w:p>
      <w:pPr>
        <w:spacing w:line="440" w:lineRule="exact"/>
        <w:rPr>
          <w:sz w:val="20"/>
          <w:szCs w:val="20"/>
        </w:rPr>
      </w:pPr>
    </w:p>
    <w:p>
      <w:pPr>
        <w:spacing w:line="440" w:lineRule="exact"/>
        <w:rPr>
          <w:sz w:val="20"/>
          <w:szCs w:val="20"/>
        </w:rPr>
      </w:pPr>
    </w:p>
    <w:p>
      <w:pPr>
        <w:spacing w:line="440" w:lineRule="exact"/>
        <w:rPr>
          <w:sz w:val="20"/>
          <w:szCs w:val="20"/>
        </w:rPr>
      </w:pPr>
    </w:p>
    <w:p>
      <w:pPr>
        <w:spacing w:line="440" w:lineRule="exact"/>
        <w:rPr>
          <w:sz w:val="20"/>
          <w:szCs w:val="20"/>
        </w:rPr>
      </w:pPr>
    </w:p>
    <w:p>
      <w:pPr>
        <w:spacing w:line="440" w:lineRule="exact"/>
        <w:rPr>
          <w:sz w:val="20"/>
          <w:szCs w:val="20"/>
        </w:rPr>
      </w:pPr>
    </w:p>
    <w:p>
      <w:pPr>
        <w:spacing w:line="440" w:lineRule="exact"/>
        <w:rPr>
          <w:sz w:val="20"/>
          <w:szCs w:val="20"/>
        </w:rPr>
      </w:pPr>
    </w:p>
    <w:p>
      <w:pPr>
        <w:spacing w:line="440" w:lineRule="exact"/>
        <w:rPr>
          <w:sz w:val="20"/>
          <w:szCs w:val="20"/>
        </w:rPr>
      </w:pPr>
    </w:p>
    <w:p>
      <w:pPr>
        <w:spacing w:line="440" w:lineRule="exact"/>
        <w:rPr>
          <w:sz w:val="20"/>
          <w:szCs w:val="20"/>
        </w:rPr>
      </w:pPr>
    </w:p>
    <w:p>
      <w:pPr>
        <w:spacing w:line="440" w:lineRule="exact"/>
        <w:rPr>
          <w:sz w:val="20"/>
          <w:szCs w:val="20"/>
        </w:rPr>
      </w:pPr>
    </w:p>
    <w:p>
      <w:pPr>
        <w:spacing w:line="440" w:lineRule="exact"/>
        <w:rPr>
          <w:sz w:val="20"/>
          <w:szCs w:val="20"/>
        </w:rPr>
      </w:pPr>
    </w:p>
    <w:p>
      <w:pPr>
        <w:spacing w:line="440" w:lineRule="exact"/>
        <w:rPr>
          <w:sz w:val="20"/>
          <w:szCs w:val="20"/>
        </w:rPr>
      </w:pPr>
    </w:p>
    <w:p>
      <w:pPr>
        <w:spacing w:line="440" w:lineRule="exact"/>
        <w:rPr>
          <w:sz w:val="20"/>
          <w:szCs w:val="20"/>
        </w:rPr>
      </w:pPr>
    </w:p>
    <w:p>
      <w:pPr>
        <w:spacing w:line="440" w:lineRule="exact"/>
        <w:rPr>
          <w:sz w:val="20"/>
          <w:szCs w:val="20"/>
        </w:rPr>
      </w:pPr>
    </w:p>
    <w:p>
      <w:pPr>
        <w:spacing w:line="440" w:lineRule="exact"/>
        <w:rPr>
          <w:sz w:val="20"/>
          <w:szCs w:val="20"/>
        </w:rPr>
      </w:pPr>
    </w:p>
    <w:p>
      <w:pPr>
        <w:spacing w:line="440" w:lineRule="exact"/>
        <w:rPr>
          <w:sz w:val="20"/>
          <w:szCs w:val="20"/>
        </w:rPr>
      </w:pPr>
    </w:p>
    <w:p>
      <w:pPr>
        <w:spacing w:line="440" w:lineRule="exact"/>
        <w:rPr>
          <w:sz w:val="20"/>
          <w:szCs w:val="20"/>
        </w:rPr>
      </w:pPr>
    </w:p>
    <w:p>
      <w:pPr>
        <w:spacing w:line="440" w:lineRule="exact"/>
        <w:rPr>
          <w:sz w:val="20"/>
          <w:szCs w:val="20"/>
        </w:rPr>
      </w:pPr>
    </w:p>
    <w:p>
      <w:pPr>
        <w:spacing w:line="440" w:lineRule="exact"/>
        <w:rPr>
          <w:sz w:val="20"/>
          <w:szCs w:val="20"/>
        </w:rPr>
      </w:pPr>
    </w:p>
    <w:p>
      <w:pPr>
        <w:spacing w:line="440" w:lineRule="exact"/>
        <w:rPr>
          <w:sz w:val="20"/>
          <w:szCs w:val="20"/>
        </w:rPr>
      </w:pPr>
    </w:p>
    <w:p>
      <w:pPr>
        <w:spacing w:line="440" w:lineRule="exact"/>
        <w:rPr>
          <w:sz w:val="20"/>
          <w:szCs w:val="20"/>
        </w:rPr>
      </w:pPr>
    </w:p>
    <w:p>
      <w:pPr>
        <w:spacing w:line="440" w:lineRule="exact"/>
        <w:rPr>
          <w:sz w:val="20"/>
          <w:szCs w:val="20"/>
        </w:rPr>
      </w:pPr>
    </w:p>
    <w:p>
      <w:pPr>
        <w:spacing w:line="440" w:lineRule="exact"/>
        <w:rPr>
          <w:sz w:val="20"/>
          <w:szCs w:val="20"/>
        </w:rPr>
      </w:pPr>
    </w:p>
    <w:p>
      <w:pPr>
        <w:spacing w:line="440" w:lineRule="exact"/>
        <w:rPr>
          <w:sz w:val="20"/>
          <w:szCs w:val="20"/>
        </w:rPr>
      </w:pPr>
    </w:p>
    <w:p>
      <w:pPr>
        <w:pStyle w:val="3"/>
      </w:pPr>
      <w:bookmarkStart w:id="77" w:name="_Toc462406056"/>
      <w:bookmarkStart w:id="78" w:name="_Toc324863704"/>
      <w:bookmarkStart w:id="79" w:name="_Toc247085882"/>
      <w:bookmarkStart w:id="80" w:name="_Toc152045796"/>
      <w:bookmarkStart w:id="81" w:name="_Toc246997107"/>
      <w:bookmarkStart w:id="82" w:name="_Toc144974864"/>
      <w:bookmarkStart w:id="83" w:name="_Toc152042585"/>
      <w:bookmarkStart w:id="84" w:name="_Toc246996364"/>
      <w:bookmarkStart w:id="85" w:name="_Toc179632816"/>
      <w:r>
        <w:rPr>
          <w:rFonts w:hint="eastAsia"/>
          <w:lang w:eastAsia="zh-CN"/>
        </w:rPr>
        <w:t>五</w:t>
      </w:r>
      <w:r>
        <w:rPr>
          <w:rFonts w:hint="eastAsia"/>
        </w:rPr>
        <w:t>、服务</w:t>
      </w:r>
      <w:bookmarkEnd w:id="77"/>
      <w:bookmarkEnd w:id="78"/>
      <w:r>
        <w:rPr>
          <w:rFonts w:hint="eastAsia"/>
        </w:rPr>
        <w:t>人员构成情况</w:t>
      </w:r>
    </w:p>
    <w:p>
      <w:pPr>
        <w:rPr>
          <w:sz w:val="24"/>
        </w:rPr>
      </w:pPr>
      <w:r>
        <w:rPr>
          <w:rFonts w:hint="eastAsia"/>
          <w:sz w:val="24"/>
        </w:rPr>
        <w:t>拟投入本项目的管理及其他服务人员列表</w:t>
      </w:r>
    </w:p>
    <w:tbl>
      <w:tblPr>
        <w:tblStyle w:val="1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245"/>
        <w:gridCol w:w="1246"/>
        <w:gridCol w:w="1246"/>
        <w:gridCol w:w="1246"/>
        <w:gridCol w:w="1246"/>
        <w:gridCol w:w="12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职位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从事相关工作年限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持证情况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245" w:type="dxa"/>
          </w:tcPr>
          <w:p/>
        </w:tc>
        <w:tc>
          <w:tcPr>
            <w:tcW w:w="1246" w:type="dxa"/>
          </w:tcPr>
          <w:p/>
        </w:tc>
        <w:tc>
          <w:tcPr>
            <w:tcW w:w="1246" w:type="dxa"/>
          </w:tcPr>
          <w:p/>
        </w:tc>
        <w:tc>
          <w:tcPr>
            <w:tcW w:w="1246" w:type="dxa"/>
          </w:tcPr>
          <w:p/>
        </w:tc>
        <w:tc>
          <w:tcPr>
            <w:tcW w:w="1246" w:type="dxa"/>
          </w:tcPr>
          <w:p/>
        </w:tc>
        <w:tc>
          <w:tcPr>
            <w:tcW w:w="1246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245" w:type="dxa"/>
          </w:tcPr>
          <w:p/>
        </w:tc>
        <w:tc>
          <w:tcPr>
            <w:tcW w:w="1246" w:type="dxa"/>
          </w:tcPr>
          <w:p/>
        </w:tc>
        <w:tc>
          <w:tcPr>
            <w:tcW w:w="1246" w:type="dxa"/>
          </w:tcPr>
          <w:p/>
        </w:tc>
        <w:tc>
          <w:tcPr>
            <w:tcW w:w="1246" w:type="dxa"/>
          </w:tcPr>
          <w:p/>
        </w:tc>
        <w:tc>
          <w:tcPr>
            <w:tcW w:w="1246" w:type="dxa"/>
          </w:tcPr>
          <w:p/>
        </w:tc>
        <w:tc>
          <w:tcPr>
            <w:tcW w:w="1246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245" w:type="dxa"/>
          </w:tcPr>
          <w:p/>
        </w:tc>
        <w:tc>
          <w:tcPr>
            <w:tcW w:w="1246" w:type="dxa"/>
          </w:tcPr>
          <w:p/>
        </w:tc>
        <w:tc>
          <w:tcPr>
            <w:tcW w:w="1246" w:type="dxa"/>
          </w:tcPr>
          <w:p/>
        </w:tc>
        <w:tc>
          <w:tcPr>
            <w:tcW w:w="1246" w:type="dxa"/>
          </w:tcPr>
          <w:p/>
        </w:tc>
        <w:tc>
          <w:tcPr>
            <w:tcW w:w="1246" w:type="dxa"/>
          </w:tcPr>
          <w:p/>
        </w:tc>
        <w:tc>
          <w:tcPr>
            <w:tcW w:w="1246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245" w:type="dxa"/>
          </w:tcPr>
          <w:p/>
        </w:tc>
        <w:tc>
          <w:tcPr>
            <w:tcW w:w="1246" w:type="dxa"/>
          </w:tcPr>
          <w:p/>
        </w:tc>
        <w:tc>
          <w:tcPr>
            <w:tcW w:w="1246" w:type="dxa"/>
          </w:tcPr>
          <w:p/>
        </w:tc>
        <w:tc>
          <w:tcPr>
            <w:tcW w:w="1246" w:type="dxa"/>
          </w:tcPr>
          <w:p/>
        </w:tc>
        <w:tc>
          <w:tcPr>
            <w:tcW w:w="1246" w:type="dxa"/>
          </w:tcPr>
          <w:p/>
        </w:tc>
        <w:tc>
          <w:tcPr>
            <w:tcW w:w="1246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245" w:type="dxa"/>
          </w:tcPr>
          <w:p/>
        </w:tc>
        <w:tc>
          <w:tcPr>
            <w:tcW w:w="1246" w:type="dxa"/>
          </w:tcPr>
          <w:p/>
        </w:tc>
        <w:tc>
          <w:tcPr>
            <w:tcW w:w="1246" w:type="dxa"/>
          </w:tcPr>
          <w:p/>
        </w:tc>
        <w:tc>
          <w:tcPr>
            <w:tcW w:w="1246" w:type="dxa"/>
          </w:tcPr>
          <w:p/>
        </w:tc>
        <w:tc>
          <w:tcPr>
            <w:tcW w:w="1246" w:type="dxa"/>
          </w:tcPr>
          <w:p/>
        </w:tc>
        <w:tc>
          <w:tcPr>
            <w:tcW w:w="1246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1245" w:type="dxa"/>
          </w:tcPr>
          <w:p/>
        </w:tc>
        <w:tc>
          <w:tcPr>
            <w:tcW w:w="1246" w:type="dxa"/>
          </w:tcPr>
          <w:p/>
        </w:tc>
        <w:tc>
          <w:tcPr>
            <w:tcW w:w="1246" w:type="dxa"/>
          </w:tcPr>
          <w:p/>
        </w:tc>
        <w:tc>
          <w:tcPr>
            <w:tcW w:w="1246" w:type="dxa"/>
          </w:tcPr>
          <w:p/>
        </w:tc>
        <w:tc>
          <w:tcPr>
            <w:tcW w:w="1246" w:type="dxa"/>
          </w:tcPr>
          <w:p/>
        </w:tc>
        <w:tc>
          <w:tcPr>
            <w:tcW w:w="1246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>
            <w:r>
              <w:t>…</w:t>
            </w:r>
          </w:p>
        </w:tc>
        <w:tc>
          <w:tcPr>
            <w:tcW w:w="1245" w:type="dxa"/>
          </w:tcPr>
          <w:p/>
        </w:tc>
        <w:tc>
          <w:tcPr>
            <w:tcW w:w="1246" w:type="dxa"/>
          </w:tcPr>
          <w:p/>
        </w:tc>
        <w:tc>
          <w:tcPr>
            <w:tcW w:w="1246" w:type="dxa"/>
          </w:tcPr>
          <w:p/>
        </w:tc>
        <w:tc>
          <w:tcPr>
            <w:tcW w:w="1246" w:type="dxa"/>
          </w:tcPr>
          <w:p/>
        </w:tc>
        <w:tc>
          <w:tcPr>
            <w:tcW w:w="1246" w:type="dxa"/>
          </w:tcPr>
          <w:p/>
        </w:tc>
        <w:tc>
          <w:tcPr>
            <w:tcW w:w="1246" w:type="dxa"/>
          </w:tcPr>
          <w:p/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3"/>
        <w:ind w:firstLine="3351" w:firstLineChars="1043"/>
        <w:jc w:val="left"/>
      </w:pPr>
      <w:bookmarkStart w:id="86" w:name="_Toc462406057"/>
      <w:bookmarkStart w:id="87" w:name="_Toc324863705"/>
      <w:r>
        <w:rPr>
          <w:rFonts w:hint="eastAsia"/>
          <w:lang w:eastAsia="zh-CN"/>
        </w:rPr>
        <w:t>六</w:t>
      </w:r>
      <w:r>
        <w:rPr>
          <w:rFonts w:hint="eastAsia"/>
        </w:rPr>
        <w:t>、服务方案</w:t>
      </w:r>
      <w:bookmarkEnd w:id="86"/>
      <w:bookmarkEnd w:id="87"/>
    </w:p>
    <w:bookmarkEnd w:id="79"/>
    <w:bookmarkEnd w:id="80"/>
    <w:bookmarkEnd w:id="81"/>
    <w:bookmarkEnd w:id="82"/>
    <w:bookmarkEnd w:id="83"/>
    <w:bookmarkEnd w:id="84"/>
    <w:bookmarkEnd w:id="85"/>
    <w:p>
      <w:pPr>
        <w:spacing w:line="440" w:lineRule="exact"/>
        <w:rPr>
          <w:szCs w:val="21"/>
        </w:rPr>
      </w:pPr>
    </w:p>
    <w:p>
      <w:pPr>
        <w:spacing w:line="440" w:lineRule="exact"/>
        <w:rPr>
          <w:szCs w:val="21"/>
        </w:rPr>
      </w:pPr>
    </w:p>
    <w:p>
      <w:pPr>
        <w:spacing w:line="440" w:lineRule="exact"/>
        <w:rPr>
          <w:szCs w:val="21"/>
        </w:rPr>
      </w:pPr>
    </w:p>
    <w:p>
      <w:pPr>
        <w:spacing w:line="440" w:lineRule="exact"/>
        <w:rPr>
          <w:szCs w:val="21"/>
        </w:rPr>
      </w:pPr>
    </w:p>
    <w:p>
      <w:pPr>
        <w:spacing w:line="440" w:lineRule="exact"/>
        <w:rPr>
          <w:szCs w:val="21"/>
        </w:rPr>
      </w:pPr>
    </w:p>
    <w:p>
      <w:pPr>
        <w:spacing w:line="440" w:lineRule="exact"/>
        <w:rPr>
          <w:szCs w:val="21"/>
        </w:rPr>
      </w:pPr>
    </w:p>
    <w:p>
      <w:pPr>
        <w:spacing w:line="440" w:lineRule="exact"/>
        <w:rPr>
          <w:szCs w:val="21"/>
        </w:rPr>
      </w:pPr>
    </w:p>
    <w:p>
      <w:pPr>
        <w:spacing w:line="440" w:lineRule="exact"/>
        <w:rPr>
          <w:szCs w:val="21"/>
        </w:rPr>
      </w:pPr>
    </w:p>
    <w:p>
      <w:pPr>
        <w:spacing w:line="440" w:lineRule="exact"/>
        <w:rPr>
          <w:szCs w:val="21"/>
        </w:rPr>
      </w:pPr>
    </w:p>
    <w:p>
      <w:pPr>
        <w:spacing w:line="440" w:lineRule="exact"/>
        <w:rPr>
          <w:szCs w:val="21"/>
        </w:rPr>
      </w:pPr>
    </w:p>
    <w:p>
      <w:pPr>
        <w:spacing w:line="440" w:lineRule="exact"/>
        <w:rPr>
          <w:szCs w:val="21"/>
        </w:rPr>
      </w:pPr>
    </w:p>
    <w:p>
      <w:pPr>
        <w:spacing w:line="440" w:lineRule="exact"/>
        <w:rPr>
          <w:szCs w:val="21"/>
        </w:rPr>
      </w:pPr>
    </w:p>
    <w:p>
      <w:pPr>
        <w:spacing w:line="440" w:lineRule="exact"/>
        <w:rPr>
          <w:szCs w:val="21"/>
        </w:rPr>
      </w:pPr>
    </w:p>
    <w:p>
      <w:pPr>
        <w:spacing w:line="440" w:lineRule="exact"/>
        <w:rPr>
          <w:szCs w:val="21"/>
        </w:rPr>
      </w:pPr>
    </w:p>
    <w:p>
      <w:pPr>
        <w:spacing w:line="440" w:lineRule="exact"/>
        <w:rPr>
          <w:szCs w:val="21"/>
        </w:rPr>
      </w:pPr>
    </w:p>
    <w:p>
      <w:pPr>
        <w:spacing w:line="440" w:lineRule="exact"/>
        <w:rPr>
          <w:szCs w:val="21"/>
        </w:rPr>
      </w:pPr>
    </w:p>
    <w:p>
      <w:pPr>
        <w:spacing w:line="440" w:lineRule="exact"/>
        <w:rPr>
          <w:szCs w:val="21"/>
        </w:rPr>
      </w:pPr>
    </w:p>
    <w:p>
      <w:pPr>
        <w:spacing w:line="440" w:lineRule="exact"/>
        <w:rPr>
          <w:szCs w:val="21"/>
        </w:rPr>
      </w:pPr>
    </w:p>
    <w:p>
      <w:pPr>
        <w:spacing w:line="440" w:lineRule="exact"/>
        <w:rPr>
          <w:szCs w:val="21"/>
        </w:rPr>
      </w:pPr>
    </w:p>
    <w:p>
      <w:pPr>
        <w:spacing w:line="440" w:lineRule="exact"/>
        <w:rPr>
          <w:szCs w:val="21"/>
        </w:rPr>
      </w:pPr>
    </w:p>
    <w:p>
      <w:pPr>
        <w:spacing w:line="440" w:lineRule="exact"/>
        <w:rPr>
          <w:szCs w:val="21"/>
        </w:rPr>
      </w:pPr>
    </w:p>
    <w:p>
      <w:pPr>
        <w:spacing w:line="440" w:lineRule="exact"/>
        <w:rPr>
          <w:szCs w:val="21"/>
        </w:rPr>
      </w:pPr>
    </w:p>
    <w:p>
      <w:pPr>
        <w:spacing w:line="440" w:lineRule="exact"/>
        <w:rPr>
          <w:szCs w:val="21"/>
        </w:rPr>
      </w:pPr>
    </w:p>
    <w:p>
      <w:pPr>
        <w:spacing w:line="440" w:lineRule="exact"/>
        <w:rPr>
          <w:szCs w:val="21"/>
        </w:rPr>
      </w:pPr>
    </w:p>
    <w:p>
      <w:pPr>
        <w:spacing w:line="440" w:lineRule="exact"/>
        <w:rPr>
          <w:szCs w:val="21"/>
        </w:rPr>
      </w:pPr>
    </w:p>
    <w:p>
      <w:pPr>
        <w:spacing w:line="440" w:lineRule="exact"/>
        <w:rPr>
          <w:szCs w:val="21"/>
        </w:rPr>
      </w:pPr>
    </w:p>
    <w:p>
      <w:pPr>
        <w:spacing w:line="440" w:lineRule="exact"/>
        <w:rPr>
          <w:szCs w:val="21"/>
        </w:rPr>
      </w:pPr>
    </w:p>
    <w:p>
      <w:pPr>
        <w:spacing w:line="440" w:lineRule="exact"/>
        <w:rPr>
          <w:szCs w:val="21"/>
        </w:rPr>
      </w:pPr>
    </w:p>
    <w:p>
      <w:pPr>
        <w:pStyle w:val="3"/>
        <w:numPr>
          <w:ilvl w:val="0"/>
          <w:numId w:val="0"/>
        </w:numPr>
        <w:ind w:leftChars="200"/>
        <w:jc w:val="center"/>
        <w:rPr>
          <w:rFonts w:hint="eastAsia"/>
        </w:rPr>
      </w:pPr>
      <w:bookmarkStart w:id="88" w:name="_Toc462406058"/>
      <w:r>
        <w:rPr>
          <w:rFonts w:hint="eastAsia"/>
          <w:lang w:eastAsia="zh-CN"/>
        </w:rPr>
        <w:t>七、</w:t>
      </w:r>
      <w:r>
        <w:rPr>
          <w:rFonts w:hint="eastAsia"/>
        </w:rPr>
        <w:t>服务</w:t>
      </w:r>
      <w:bookmarkEnd w:id="88"/>
      <w:r>
        <w:rPr>
          <w:rFonts w:hint="eastAsia"/>
        </w:rPr>
        <w:t>承诺</w:t>
      </w:r>
    </w:p>
    <w:p>
      <w:pPr>
        <w:pStyle w:val="3"/>
        <w:numPr>
          <w:ilvl w:val="0"/>
          <w:numId w:val="0"/>
        </w:numPr>
        <w:ind w:leftChars="200"/>
        <w:jc w:val="both"/>
        <w:rPr>
          <w:rFonts w:hint="eastAsia" w:ascii="宋体" w:hAnsi="宋体"/>
          <w:lang w:eastAsia="zh-CN"/>
        </w:rPr>
      </w:pPr>
    </w:p>
    <w:p>
      <w:pPr>
        <w:pStyle w:val="3"/>
        <w:numPr>
          <w:ilvl w:val="0"/>
          <w:numId w:val="0"/>
        </w:numPr>
        <w:ind w:leftChars="200"/>
        <w:jc w:val="both"/>
        <w:rPr>
          <w:rFonts w:hint="eastAsia" w:ascii="宋体" w:hAnsi="宋体"/>
          <w:lang w:eastAsia="zh-CN"/>
        </w:rPr>
      </w:pPr>
    </w:p>
    <w:p>
      <w:pPr>
        <w:pStyle w:val="3"/>
        <w:numPr>
          <w:ilvl w:val="0"/>
          <w:numId w:val="0"/>
        </w:numPr>
        <w:ind w:leftChars="200"/>
        <w:jc w:val="both"/>
        <w:rPr>
          <w:rFonts w:hint="eastAsia" w:ascii="宋体" w:hAnsi="宋体"/>
          <w:lang w:eastAsia="zh-CN"/>
        </w:rPr>
      </w:pPr>
    </w:p>
    <w:p>
      <w:pPr>
        <w:pStyle w:val="3"/>
        <w:numPr>
          <w:ilvl w:val="0"/>
          <w:numId w:val="0"/>
        </w:numPr>
        <w:ind w:leftChars="200"/>
        <w:jc w:val="both"/>
        <w:rPr>
          <w:rFonts w:hint="eastAsia" w:ascii="宋体" w:hAnsi="宋体"/>
          <w:lang w:eastAsia="zh-CN"/>
        </w:rPr>
      </w:pPr>
    </w:p>
    <w:p>
      <w:pPr>
        <w:pStyle w:val="3"/>
        <w:numPr>
          <w:ilvl w:val="0"/>
          <w:numId w:val="0"/>
        </w:numPr>
        <w:ind w:leftChars="200"/>
        <w:jc w:val="both"/>
        <w:rPr>
          <w:rFonts w:hint="eastAsia" w:ascii="宋体" w:hAnsi="宋体"/>
          <w:lang w:eastAsia="zh-CN"/>
        </w:rPr>
      </w:pPr>
    </w:p>
    <w:p>
      <w:pPr>
        <w:pStyle w:val="3"/>
        <w:numPr>
          <w:ilvl w:val="0"/>
          <w:numId w:val="0"/>
        </w:numPr>
        <w:ind w:leftChars="200"/>
        <w:jc w:val="both"/>
        <w:rPr>
          <w:rFonts w:hint="eastAsia" w:ascii="宋体" w:hAnsi="宋体"/>
          <w:lang w:eastAsia="zh-CN"/>
        </w:rPr>
      </w:pPr>
    </w:p>
    <w:p>
      <w:pPr>
        <w:pStyle w:val="3"/>
        <w:numPr>
          <w:ilvl w:val="0"/>
          <w:numId w:val="0"/>
        </w:numPr>
        <w:ind w:leftChars="200"/>
        <w:jc w:val="both"/>
        <w:rPr>
          <w:rFonts w:hint="eastAsia" w:ascii="宋体" w:hAnsi="宋体"/>
          <w:lang w:eastAsia="zh-CN"/>
        </w:rPr>
      </w:pPr>
    </w:p>
    <w:p>
      <w:pPr>
        <w:pStyle w:val="3"/>
        <w:numPr>
          <w:ilvl w:val="0"/>
          <w:numId w:val="0"/>
        </w:numPr>
        <w:ind w:leftChars="200"/>
        <w:jc w:val="both"/>
        <w:rPr>
          <w:rFonts w:hint="eastAsia" w:ascii="宋体" w:hAnsi="宋体"/>
          <w:lang w:eastAsia="zh-CN"/>
        </w:rPr>
      </w:pPr>
    </w:p>
    <w:p>
      <w:pPr>
        <w:pStyle w:val="3"/>
        <w:numPr>
          <w:ilvl w:val="0"/>
          <w:numId w:val="0"/>
        </w:numPr>
        <w:ind w:leftChars="200"/>
        <w:jc w:val="both"/>
        <w:rPr>
          <w:rFonts w:hint="eastAsia" w:ascii="宋体" w:hAnsi="宋体"/>
          <w:lang w:eastAsia="zh-CN"/>
        </w:rPr>
      </w:pPr>
    </w:p>
    <w:p>
      <w:pPr>
        <w:pStyle w:val="3"/>
        <w:numPr>
          <w:ilvl w:val="0"/>
          <w:numId w:val="0"/>
        </w:numPr>
        <w:ind w:leftChars="200"/>
        <w:jc w:val="both"/>
        <w:rPr>
          <w:rFonts w:hint="eastAsia" w:ascii="宋体" w:hAnsi="宋体"/>
          <w:lang w:eastAsia="zh-CN"/>
        </w:rPr>
      </w:pPr>
    </w:p>
    <w:p>
      <w:pPr>
        <w:pStyle w:val="3"/>
        <w:numPr>
          <w:ilvl w:val="0"/>
          <w:numId w:val="0"/>
        </w:numPr>
        <w:ind w:leftChars="200"/>
        <w:jc w:val="both"/>
        <w:rPr>
          <w:rFonts w:hint="eastAsia" w:ascii="宋体" w:hAnsi="宋体"/>
          <w:lang w:eastAsia="zh-CN"/>
        </w:rPr>
      </w:pPr>
    </w:p>
    <w:p>
      <w:pPr>
        <w:pStyle w:val="3"/>
        <w:numPr>
          <w:ilvl w:val="0"/>
          <w:numId w:val="0"/>
        </w:numPr>
        <w:ind w:leftChars="200"/>
        <w:jc w:val="both"/>
        <w:rPr>
          <w:rFonts w:hint="eastAsia" w:ascii="宋体" w:hAnsi="宋体"/>
          <w:lang w:eastAsia="zh-CN"/>
        </w:rPr>
      </w:pPr>
    </w:p>
    <w:p>
      <w:pPr>
        <w:pStyle w:val="3"/>
        <w:numPr>
          <w:ilvl w:val="0"/>
          <w:numId w:val="0"/>
        </w:numPr>
        <w:ind w:leftChars="200"/>
        <w:jc w:val="both"/>
        <w:rPr>
          <w:rFonts w:hint="eastAsia" w:ascii="宋体" w:hAnsi="宋体"/>
          <w:lang w:eastAsia="zh-CN"/>
        </w:rPr>
      </w:pPr>
    </w:p>
    <w:p>
      <w:pPr>
        <w:pStyle w:val="3"/>
        <w:numPr>
          <w:ilvl w:val="0"/>
          <w:numId w:val="0"/>
        </w:numPr>
        <w:ind w:leftChars="200"/>
        <w:jc w:val="both"/>
        <w:rPr>
          <w:rFonts w:hint="eastAsia" w:ascii="宋体" w:hAnsi="宋体"/>
          <w:lang w:eastAsia="zh-CN"/>
        </w:rPr>
      </w:pPr>
    </w:p>
    <w:p>
      <w:pPr>
        <w:pStyle w:val="3"/>
        <w:numPr>
          <w:ilvl w:val="0"/>
          <w:numId w:val="0"/>
        </w:numPr>
        <w:ind w:leftChars="200"/>
        <w:jc w:val="both"/>
        <w:rPr>
          <w:rFonts w:hint="eastAsia" w:ascii="宋体" w:hAnsi="宋体"/>
          <w:lang w:eastAsia="zh-CN"/>
        </w:rPr>
      </w:pPr>
    </w:p>
    <w:p>
      <w:pPr>
        <w:pStyle w:val="3"/>
        <w:numPr>
          <w:ilvl w:val="0"/>
          <w:numId w:val="0"/>
        </w:numPr>
        <w:ind w:leftChars="200"/>
        <w:jc w:val="both"/>
        <w:rPr>
          <w:rFonts w:hint="eastAsia" w:ascii="宋体" w:hAnsi="宋体"/>
          <w:lang w:eastAsia="zh-CN"/>
        </w:rPr>
      </w:pPr>
    </w:p>
    <w:p>
      <w:pPr>
        <w:pStyle w:val="3"/>
        <w:numPr>
          <w:ilvl w:val="0"/>
          <w:numId w:val="0"/>
        </w:numPr>
        <w:ind w:leftChars="200"/>
        <w:jc w:val="both"/>
        <w:rPr>
          <w:rFonts w:hint="eastAsia" w:ascii="宋体" w:hAnsi="宋体"/>
          <w:lang w:eastAsia="zh-CN"/>
        </w:rPr>
      </w:pPr>
    </w:p>
    <w:p>
      <w:pPr>
        <w:pStyle w:val="3"/>
        <w:numPr>
          <w:ilvl w:val="0"/>
          <w:numId w:val="0"/>
        </w:numPr>
        <w:ind w:leftChars="200"/>
        <w:jc w:val="both"/>
        <w:rPr>
          <w:rFonts w:hint="eastAsia" w:ascii="宋体" w:hAnsi="宋体"/>
          <w:lang w:eastAsia="zh-CN"/>
        </w:rPr>
      </w:pPr>
    </w:p>
    <w:p>
      <w:pPr>
        <w:pStyle w:val="3"/>
        <w:numPr>
          <w:ilvl w:val="0"/>
          <w:numId w:val="0"/>
        </w:numPr>
        <w:ind w:leftChars="200"/>
        <w:jc w:val="both"/>
        <w:rPr>
          <w:rFonts w:ascii="宋体" w:hAnsi="宋体"/>
        </w:rPr>
      </w:pPr>
      <w:r>
        <w:rPr>
          <w:rFonts w:hint="eastAsia" w:ascii="宋体" w:hAnsi="宋体"/>
          <w:lang w:eastAsia="zh-CN"/>
        </w:rPr>
        <w:t>八、</w:t>
      </w:r>
      <w:r>
        <w:rPr>
          <w:rFonts w:hint="eastAsia" w:ascii="宋体" w:hAnsi="宋体"/>
        </w:rPr>
        <w:t>质量、交货期保证措施、售后服务承诺及违约责任</w:t>
      </w:r>
    </w:p>
    <w:p>
      <w:pPr>
        <w:spacing w:line="360" w:lineRule="auto"/>
        <w:rPr>
          <w:rFonts w:ascii="宋体" w:hAnsi="宋体"/>
          <w:sz w:val="28"/>
        </w:rPr>
      </w:pP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致：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  <w:u w:val="single"/>
        </w:rPr>
        <w:t>{采购人名称}</w:t>
      </w:r>
      <w:r>
        <w:rPr>
          <w:rFonts w:ascii="宋体" w:hAnsi="宋体"/>
          <w:sz w:val="24"/>
          <w:u w:val="single"/>
        </w:rPr>
        <w:t xml:space="preserve">   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我方对于</w:t>
      </w:r>
      <w:r>
        <w:rPr>
          <w:rFonts w:hint="eastAsia" w:ascii="宋体" w:hAnsi="宋体"/>
          <w:sz w:val="24"/>
          <w:u w:val="single"/>
        </w:rPr>
        <w:t xml:space="preserve">  {项目名称}    </w:t>
      </w:r>
      <w:r>
        <w:rPr>
          <w:rFonts w:hint="eastAsia" w:ascii="宋体" w:hAnsi="宋体"/>
          <w:sz w:val="24"/>
        </w:rPr>
        <w:t>承诺如下：</w:t>
      </w:r>
    </w:p>
    <w:p>
      <w:pPr>
        <w:tabs>
          <w:tab w:val="left" w:pos="1260"/>
        </w:tabs>
        <w:spacing w:line="360" w:lineRule="auto"/>
        <w:ind w:right="-172" w:rightChars="-82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1、我方对所提供的产品提供如下质量保证措施及违约责任承诺：</w:t>
      </w:r>
      <w:r>
        <w:rPr>
          <w:rFonts w:hint="eastAsia" w:ascii="宋体" w:hAnsi="宋体"/>
          <w:sz w:val="24"/>
          <w:u w:val="single"/>
        </w:rPr>
        <w:t xml:space="preserve">                     </w:t>
      </w:r>
    </w:p>
    <w:p>
      <w:pPr>
        <w:tabs>
          <w:tab w:val="left" w:pos="1260"/>
        </w:tabs>
        <w:spacing w:line="360" w:lineRule="auto"/>
        <w:ind w:right="-172" w:rightChars="-82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</w:t>
      </w:r>
    </w:p>
    <w:p>
      <w:pPr>
        <w:tabs>
          <w:tab w:val="left" w:pos="1260"/>
        </w:tabs>
        <w:spacing w:line="360" w:lineRule="auto"/>
        <w:ind w:right="-172" w:rightChars="-82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</w:t>
      </w:r>
    </w:p>
    <w:p>
      <w:pPr>
        <w:tabs>
          <w:tab w:val="left" w:pos="1260"/>
        </w:tabs>
        <w:spacing w:line="360" w:lineRule="auto"/>
        <w:ind w:right="-172" w:rightChars="-82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2、我方作出如下交货期保证措施及违约责任承诺：</w:t>
      </w:r>
      <w:r>
        <w:rPr>
          <w:rFonts w:hint="eastAsia" w:ascii="宋体" w:hAnsi="宋体"/>
          <w:sz w:val="24"/>
          <w:u w:val="single"/>
        </w:rPr>
        <w:t xml:space="preserve">                                   </w:t>
      </w:r>
    </w:p>
    <w:p>
      <w:pPr>
        <w:tabs>
          <w:tab w:val="left" w:pos="1260"/>
        </w:tabs>
        <w:spacing w:line="360" w:lineRule="auto"/>
        <w:ind w:right="-172" w:rightChars="-82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</w:t>
      </w:r>
    </w:p>
    <w:p>
      <w:pPr>
        <w:tabs>
          <w:tab w:val="left" w:pos="1260"/>
        </w:tabs>
        <w:spacing w:line="360" w:lineRule="auto"/>
        <w:ind w:right="-172" w:rightChars="-82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</w:t>
      </w:r>
    </w:p>
    <w:p>
      <w:pPr>
        <w:tabs>
          <w:tab w:val="left" w:pos="1260"/>
        </w:tabs>
        <w:spacing w:line="360" w:lineRule="auto"/>
        <w:ind w:right="-172" w:rightChars="-8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3、我方承诺提供如下售后服务及违约责任承诺：</w:t>
      </w:r>
      <w:r>
        <w:rPr>
          <w:rFonts w:hint="eastAsia" w:ascii="宋体" w:hAnsi="宋体"/>
          <w:sz w:val="24"/>
          <w:u w:val="single"/>
        </w:rPr>
        <w:t xml:space="preserve">                           </w:t>
      </w:r>
    </w:p>
    <w:p>
      <w:pPr>
        <w:tabs>
          <w:tab w:val="left" w:pos="1260"/>
        </w:tabs>
        <w:spacing w:line="360" w:lineRule="auto"/>
        <w:ind w:right="-172" w:rightChars="-82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</w:t>
      </w:r>
    </w:p>
    <w:p>
      <w:pPr>
        <w:tabs>
          <w:tab w:val="left" w:pos="1260"/>
        </w:tabs>
        <w:spacing w:line="360" w:lineRule="auto"/>
        <w:ind w:right="-172" w:rightChars="-82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</w:t>
      </w:r>
    </w:p>
    <w:p>
      <w:pPr>
        <w:tabs>
          <w:tab w:val="left" w:pos="1260"/>
        </w:tabs>
        <w:spacing w:line="360" w:lineRule="auto"/>
        <w:ind w:left="-178" w:leftChars="-85" w:firstLine="151" w:firstLineChars="63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、（其他承诺）...</w:t>
      </w:r>
    </w:p>
    <w:p>
      <w:pPr>
        <w:spacing w:line="48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（内容</w:t>
      </w:r>
      <w:r>
        <w:rPr>
          <w:rFonts w:ascii="宋体" w:hAnsi="宋体"/>
          <w:sz w:val="24"/>
        </w:rPr>
        <w:t>自拟）</w:t>
      </w:r>
    </w:p>
    <w:p>
      <w:pPr>
        <w:spacing w:line="480" w:lineRule="exact"/>
        <w:rPr>
          <w:rFonts w:ascii="宋体" w:hAnsi="宋体"/>
          <w:sz w:val="24"/>
          <w:u w:val="single"/>
        </w:rPr>
      </w:pPr>
    </w:p>
    <w:p>
      <w:pPr>
        <w:spacing w:line="480" w:lineRule="exact"/>
        <w:rPr>
          <w:rFonts w:ascii="宋体" w:hAnsi="宋体"/>
          <w:sz w:val="24"/>
          <w:u w:val="single"/>
        </w:rPr>
      </w:pPr>
    </w:p>
    <w:p>
      <w:pPr>
        <w:spacing w:line="480" w:lineRule="exact"/>
        <w:rPr>
          <w:rFonts w:ascii="宋体" w:hAnsi="宋体"/>
          <w:sz w:val="24"/>
          <w:u w:val="single"/>
        </w:rPr>
      </w:pPr>
    </w:p>
    <w:p>
      <w:pPr>
        <w:spacing w:line="400" w:lineRule="exact"/>
        <w:rPr>
          <w:rFonts w:ascii="宋体" w:hAnsi="宋体"/>
          <w:sz w:val="24"/>
          <w:u w:val="single"/>
        </w:rPr>
      </w:pPr>
    </w:p>
    <w:p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供应商（公章）：</w:t>
      </w:r>
    </w:p>
    <w:p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法定代表人或其授权委托人（签字或盖章）：</w:t>
      </w:r>
    </w:p>
    <w:p>
      <w:pPr>
        <w:snapToGrid w:val="0"/>
        <w:spacing w:line="360" w:lineRule="auto"/>
        <w:rPr>
          <w:rFonts w:ascii="宋体" w:hAnsi="宋体"/>
        </w:rPr>
      </w:pPr>
      <w:r>
        <w:rPr>
          <w:rFonts w:hint="eastAsia" w:ascii="宋体" w:hAnsi="宋体"/>
          <w:sz w:val="24"/>
        </w:rPr>
        <w:t>日期：     年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日</w:t>
      </w:r>
    </w:p>
    <w:p>
      <w:pPr>
        <w:spacing w:line="400" w:lineRule="exact"/>
        <w:rPr>
          <w:rFonts w:ascii="宋体" w:hAnsi="宋体"/>
          <w:sz w:val="24"/>
        </w:rPr>
      </w:pPr>
    </w:p>
    <w:p>
      <w:pPr>
        <w:rPr>
          <w:rFonts w:ascii="宋体" w:hAnsi="宋体"/>
        </w:rPr>
      </w:pPr>
      <w:bookmarkStart w:id="89" w:name="_Toc71040600"/>
      <w:bookmarkStart w:id="90" w:name="_Toc69565575"/>
      <w:bookmarkStart w:id="91" w:name="_Toc70158302"/>
      <w:bookmarkStart w:id="92" w:name="_Toc211928018"/>
      <w:r>
        <w:rPr>
          <w:rFonts w:ascii="宋体" w:hAnsi="宋体"/>
        </w:rPr>
        <w:br w:type="page"/>
      </w:r>
      <w:bookmarkEnd w:id="89"/>
      <w:bookmarkEnd w:id="90"/>
      <w:bookmarkEnd w:id="91"/>
      <w:bookmarkEnd w:id="92"/>
    </w:p>
    <w:p>
      <w:bookmarkStart w:id="93" w:name="_Toc462406061"/>
      <w:bookmarkStart w:id="94" w:name="_Toc144974875"/>
      <w:bookmarkStart w:id="95" w:name="_Toc246997115"/>
      <w:bookmarkStart w:id="96" w:name="_Toc152045807"/>
      <w:bookmarkStart w:id="97" w:name="_Toc152042596"/>
      <w:bookmarkStart w:id="98" w:name="_Toc179632827"/>
      <w:bookmarkStart w:id="99" w:name="_Toc324863710"/>
      <w:bookmarkStart w:id="100" w:name="_Toc246996372"/>
      <w:bookmarkStart w:id="101" w:name="_Toc247085890"/>
    </w:p>
    <w:p>
      <w:pPr>
        <w:pStyle w:val="3"/>
      </w:pPr>
      <w:r>
        <w:rPr>
          <w:rFonts w:hint="eastAsia"/>
          <w:lang w:eastAsia="zh-CN"/>
        </w:rPr>
        <w:t>九</w:t>
      </w:r>
      <w:r>
        <w:rPr>
          <w:rFonts w:hint="eastAsia"/>
        </w:rPr>
        <w:t>、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r>
        <w:rPr>
          <w:rFonts w:hint="eastAsia"/>
        </w:rPr>
        <w:t>相关业绩及证明材料</w:t>
      </w:r>
    </w:p>
    <w:p>
      <w:pPr>
        <w:ind w:firstLine="105" w:firstLineChars="50"/>
      </w:pPr>
      <w:r>
        <w:rPr>
          <w:rFonts w:hint="eastAsia"/>
        </w:rPr>
        <w:t>1、相关业绩列表</w:t>
      </w:r>
    </w:p>
    <w:p>
      <w:pPr>
        <w:ind w:firstLine="105" w:firstLineChars="50"/>
      </w:pPr>
      <w:r>
        <w:rPr>
          <w:rFonts w:hint="eastAsia"/>
        </w:rPr>
        <w:t>2、附：业绩材料复印件</w:t>
      </w:r>
    </w:p>
    <w:p>
      <w:r>
        <w:rPr>
          <w:rFonts w:hint="eastAsia"/>
        </w:rPr>
        <w:t>注：此页面后附</w:t>
      </w:r>
      <w:r>
        <w:rPr>
          <w:rFonts w:hint="eastAsia"/>
          <w:lang w:eastAsia="zh-CN"/>
        </w:rPr>
        <w:t>加盖公章</w:t>
      </w:r>
      <w:r>
        <w:rPr>
          <w:rFonts w:hint="eastAsia"/>
        </w:rPr>
        <w:t>业绩</w:t>
      </w:r>
      <w:r>
        <w:rPr>
          <w:rFonts w:hint="eastAsia"/>
          <w:lang w:eastAsia="zh-CN"/>
        </w:rPr>
        <w:t>证明</w:t>
      </w:r>
      <w:r>
        <w:rPr>
          <w:rFonts w:hint="eastAsia"/>
        </w:rPr>
        <w:t>材料复印件（原件带至开标现场进行审查，未带原件视为</w:t>
      </w:r>
      <w:r>
        <w:rPr>
          <w:rFonts w:hint="eastAsia"/>
          <w:lang w:eastAsia="zh-CN"/>
        </w:rPr>
        <w:t>无业绩</w:t>
      </w:r>
      <w:r>
        <w:rPr>
          <w:rFonts w:hint="eastAsia"/>
        </w:rPr>
        <w:t>。）</w:t>
      </w:r>
    </w:p>
    <w:p/>
    <w:p>
      <w:bookmarkStart w:id="102" w:name="_Toc152045813"/>
      <w:bookmarkStart w:id="103" w:name="_Toc152042602"/>
      <w:bookmarkStart w:id="104" w:name="_Toc144974881"/>
      <w:bookmarkStart w:id="105" w:name="_Toc179632833"/>
    </w:p>
    <w:p>
      <w:pPr>
        <w:spacing w:line="440" w:lineRule="exact"/>
        <w:rPr>
          <w:rFonts w:eastAsia="黑体"/>
          <w:sz w:val="23"/>
          <w:szCs w:val="23"/>
        </w:rPr>
      </w:pPr>
    </w:p>
    <w:p>
      <w:pPr>
        <w:spacing w:line="440" w:lineRule="exact"/>
        <w:rPr>
          <w:rFonts w:eastAsia="黑体"/>
          <w:sz w:val="23"/>
          <w:szCs w:val="23"/>
        </w:rPr>
      </w:pPr>
    </w:p>
    <w:p>
      <w:pPr>
        <w:spacing w:line="440" w:lineRule="exact"/>
        <w:rPr>
          <w:rFonts w:eastAsia="黑体"/>
          <w:sz w:val="23"/>
          <w:szCs w:val="23"/>
        </w:rPr>
      </w:pPr>
    </w:p>
    <w:p>
      <w:pPr>
        <w:spacing w:line="440" w:lineRule="exact"/>
        <w:rPr>
          <w:rFonts w:eastAsia="黑体"/>
          <w:sz w:val="23"/>
          <w:szCs w:val="23"/>
        </w:rPr>
      </w:pPr>
    </w:p>
    <w:p>
      <w:pPr>
        <w:spacing w:line="440" w:lineRule="exact"/>
        <w:rPr>
          <w:rFonts w:eastAsia="黑体"/>
          <w:sz w:val="23"/>
          <w:szCs w:val="23"/>
        </w:rPr>
      </w:pPr>
    </w:p>
    <w:p>
      <w:pPr>
        <w:spacing w:line="440" w:lineRule="exact"/>
        <w:rPr>
          <w:rFonts w:eastAsia="黑体"/>
          <w:sz w:val="23"/>
          <w:szCs w:val="23"/>
        </w:rPr>
      </w:pPr>
    </w:p>
    <w:p>
      <w:pPr>
        <w:spacing w:line="440" w:lineRule="exact"/>
        <w:rPr>
          <w:rFonts w:eastAsia="黑体"/>
          <w:sz w:val="23"/>
          <w:szCs w:val="23"/>
        </w:rPr>
      </w:pPr>
    </w:p>
    <w:p>
      <w:pPr>
        <w:spacing w:line="440" w:lineRule="exact"/>
        <w:rPr>
          <w:rFonts w:eastAsia="黑体"/>
          <w:sz w:val="23"/>
          <w:szCs w:val="23"/>
        </w:rPr>
      </w:pPr>
    </w:p>
    <w:p>
      <w:pPr>
        <w:spacing w:line="440" w:lineRule="exact"/>
        <w:rPr>
          <w:rFonts w:eastAsia="黑体"/>
          <w:sz w:val="23"/>
          <w:szCs w:val="23"/>
        </w:rPr>
      </w:pPr>
    </w:p>
    <w:p>
      <w:pPr>
        <w:spacing w:line="440" w:lineRule="exact"/>
        <w:rPr>
          <w:rFonts w:eastAsia="黑体"/>
          <w:sz w:val="23"/>
          <w:szCs w:val="23"/>
        </w:rPr>
      </w:pPr>
    </w:p>
    <w:p>
      <w:pPr>
        <w:spacing w:line="440" w:lineRule="exact"/>
        <w:rPr>
          <w:rFonts w:eastAsia="黑体"/>
          <w:sz w:val="23"/>
          <w:szCs w:val="23"/>
        </w:rPr>
      </w:pPr>
    </w:p>
    <w:p>
      <w:pPr>
        <w:spacing w:line="440" w:lineRule="exact"/>
        <w:rPr>
          <w:rFonts w:eastAsia="黑体"/>
          <w:sz w:val="23"/>
          <w:szCs w:val="23"/>
        </w:rPr>
      </w:pPr>
    </w:p>
    <w:p>
      <w:pPr>
        <w:spacing w:line="440" w:lineRule="exact"/>
        <w:rPr>
          <w:rFonts w:eastAsia="黑体"/>
          <w:sz w:val="20"/>
          <w:szCs w:val="20"/>
        </w:rPr>
      </w:pPr>
    </w:p>
    <w:p>
      <w:pPr>
        <w:spacing w:line="440" w:lineRule="exact"/>
        <w:ind w:firstLine="500" w:firstLineChars="250"/>
        <w:jc w:val="center"/>
        <w:rPr>
          <w:rFonts w:eastAsia="黑体"/>
          <w:sz w:val="20"/>
          <w:szCs w:val="20"/>
        </w:rPr>
      </w:pPr>
    </w:p>
    <w:p>
      <w:bookmarkStart w:id="106" w:name="_Toc246996374"/>
      <w:bookmarkStart w:id="107" w:name="_Toc246997117"/>
      <w:bookmarkStart w:id="108" w:name="_Toc247085892"/>
    </w:p>
    <w:bookmarkEnd w:id="102"/>
    <w:bookmarkEnd w:id="103"/>
    <w:bookmarkEnd w:id="104"/>
    <w:bookmarkEnd w:id="105"/>
    <w:bookmarkEnd w:id="106"/>
    <w:bookmarkEnd w:id="107"/>
    <w:bookmarkEnd w:id="108"/>
    <w:p/>
    <w:p/>
    <w:p/>
    <w:p/>
    <w:p/>
    <w:p/>
    <w:p/>
    <w:p/>
    <w:p/>
    <w:p/>
    <w:p/>
    <w:p/>
    <w:p/>
    <w:p/>
    <w:p/>
    <w:p/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</w:t>
      </w:r>
      <w:r>
        <w:rPr>
          <w:rFonts w:hint="eastAsia" w:ascii="黑体" w:hAnsi="黑体" w:eastAsia="黑体"/>
          <w:sz w:val="32"/>
          <w:szCs w:val="32"/>
        </w:rPr>
        <w:t>、管理制度及措施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十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、其他需要补充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sz w:val="32"/>
          <w:szCs w:val="32"/>
        </w:rPr>
        <w:sectPr>
          <w:footerReference r:id="rId3" w:type="default"/>
          <w:pgSz w:w="11906" w:h="16838"/>
          <w:pgMar w:top="1440" w:right="1558" w:bottom="1440" w:left="156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ind w:right="640" w:rightChars="0"/>
        <w:jc w:val="center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十二、</w:t>
      </w:r>
      <w:r>
        <w:rPr>
          <w:rFonts w:hint="eastAsia" w:ascii="黑体" w:hAnsi="黑体" w:eastAsia="黑体"/>
          <w:b/>
          <w:sz w:val="32"/>
          <w:szCs w:val="32"/>
        </w:rPr>
        <w:t xml:space="preserve">评 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标</w:t>
      </w:r>
      <w:r>
        <w:rPr>
          <w:rFonts w:hint="eastAsia" w:ascii="黑体" w:hAnsi="黑体" w:eastAsia="黑体"/>
          <w:b/>
          <w:sz w:val="32"/>
          <w:szCs w:val="32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办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法</w:t>
      </w:r>
    </w:p>
    <w:tbl>
      <w:tblPr>
        <w:tblStyle w:val="19"/>
        <w:tblW w:w="10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8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45" w:type="dxa"/>
          </w:tcPr>
          <w:p>
            <w:pPr>
              <w:adjustRightInd w:val="0"/>
              <w:snapToGrid w:val="0"/>
              <w:rPr>
                <w:rFonts w:hint="eastAsia" w:ascii="宋体" w:hAnsi="宋体" w:cs="华文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华文仿宋"/>
                <w:sz w:val="21"/>
                <w:szCs w:val="21"/>
                <w:highlight w:val="none"/>
                <w:lang w:eastAsia="zh-CN"/>
              </w:rPr>
              <w:t>投标报价评分（满分</w:t>
            </w:r>
            <w:r>
              <w:rPr>
                <w:rFonts w:hint="eastAsia" w:ascii="宋体" w:hAnsi="宋体" w:cs="华文仿宋"/>
                <w:sz w:val="21"/>
                <w:szCs w:val="21"/>
                <w:highlight w:val="none"/>
                <w:lang w:val="en-US" w:eastAsia="zh-CN"/>
              </w:rPr>
              <w:t>30分</w:t>
            </w:r>
            <w:r>
              <w:rPr>
                <w:rFonts w:hint="eastAsia" w:ascii="宋体" w:hAnsi="宋体" w:cs="华文仿宋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8535" w:type="dxa"/>
          </w:tcPr>
          <w:p>
            <w:pPr>
              <w:adjustRightInd w:val="0"/>
              <w:snapToGrid w:val="0"/>
              <w:rPr>
                <w:rFonts w:hint="eastAsia" w:ascii="宋体" w:hAnsi="宋体" w:cs="华文仿宋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华文仿宋"/>
                <w:sz w:val="21"/>
                <w:szCs w:val="21"/>
                <w:highlight w:val="none"/>
              </w:rPr>
              <w:t>报价评分采用低价优先法计算，即满足</w:t>
            </w:r>
            <w:r>
              <w:rPr>
                <w:rFonts w:hint="eastAsia" w:ascii="宋体" w:hAnsi="宋体" w:cs="华文仿宋"/>
                <w:sz w:val="21"/>
                <w:szCs w:val="21"/>
                <w:highlight w:val="none"/>
                <w:lang w:eastAsia="zh-CN"/>
              </w:rPr>
              <w:t>评审</w:t>
            </w:r>
            <w:r>
              <w:rPr>
                <w:rFonts w:hint="eastAsia" w:ascii="宋体" w:hAnsi="宋体" w:cs="华文仿宋"/>
                <w:sz w:val="21"/>
                <w:szCs w:val="21"/>
                <w:highlight w:val="none"/>
              </w:rPr>
              <w:t>采购文件要求且最后报价下浮比率最多的供应商的</w:t>
            </w:r>
            <w:r>
              <w:rPr>
                <w:rFonts w:hint="eastAsia" w:ascii="宋体" w:hAnsi="宋体" w:cs="华文仿宋"/>
                <w:sz w:val="21"/>
                <w:szCs w:val="21"/>
                <w:highlight w:val="none"/>
                <w:lang w:eastAsia="zh-CN"/>
              </w:rPr>
              <w:t>下浮率</w:t>
            </w:r>
            <w:r>
              <w:rPr>
                <w:rFonts w:hint="eastAsia" w:ascii="宋体" w:hAnsi="宋体" w:cs="华文仿宋"/>
                <w:sz w:val="21"/>
                <w:szCs w:val="21"/>
                <w:highlight w:val="none"/>
              </w:rPr>
              <w:t>为基准价，报价计算公式=（投标下浮比率/基准价）*30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2045" w:type="dxa"/>
          </w:tcPr>
          <w:p>
            <w:pPr>
              <w:adjustRightInd w:val="0"/>
              <w:snapToGrid w:val="0"/>
              <w:rPr>
                <w:rFonts w:hint="eastAsia" w:ascii="宋体" w:hAnsi="宋体" w:cs="华文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华文仿宋"/>
                <w:sz w:val="21"/>
                <w:szCs w:val="21"/>
                <w:highlight w:val="none"/>
                <w:lang w:eastAsia="zh-CN"/>
              </w:rPr>
              <w:t>服务承诺、管理制度及措施得分（满分</w:t>
            </w:r>
            <w:r>
              <w:rPr>
                <w:rFonts w:hint="eastAsia" w:ascii="宋体" w:hAnsi="宋体" w:cs="华文仿宋"/>
                <w:sz w:val="21"/>
                <w:szCs w:val="21"/>
                <w:highlight w:val="none"/>
                <w:lang w:val="en-US" w:eastAsia="zh-CN"/>
              </w:rPr>
              <w:t>20分</w:t>
            </w:r>
            <w:r>
              <w:rPr>
                <w:rFonts w:hint="eastAsia" w:ascii="宋体" w:hAnsi="宋体" w:cs="华文仿宋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8535" w:type="dxa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 w:cs="华文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华文仿宋"/>
                <w:sz w:val="21"/>
                <w:szCs w:val="21"/>
                <w:highlight w:val="none"/>
                <w:lang w:eastAsia="zh-CN"/>
              </w:rPr>
              <w:t>第一档（</w:t>
            </w:r>
            <w:r>
              <w:rPr>
                <w:rFonts w:hint="eastAsia" w:ascii="宋体" w:hAnsi="宋体" w:cs="华文仿宋"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华文仿宋"/>
                <w:sz w:val="21"/>
                <w:szCs w:val="21"/>
                <w:highlight w:val="none"/>
                <w:lang w:eastAsia="zh-CN"/>
              </w:rPr>
              <w:t>-</w:t>
            </w:r>
            <w:r>
              <w:rPr>
                <w:rFonts w:hint="eastAsia" w:ascii="宋体" w:hAnsi="宋体" w:cs="华文仿宋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华文仿宋"/>
                <w:sz w:val="21"/>
                <w:szCs w:val="21"/>
                <w:highlight w:val="none"/>
                <w:lang w:eastAsia="zh-CN"/>
              </w:rPr>
              <w:t>分）：承诺的质量标准、响应时间满足或优于医院要求，相关责任划分切合实际，管理制度完整、科学规范；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 w:cs="华文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华文仿宋"/>
                <w:sz w:val="21"/>
                <w:szCs w:val="21"/>
                <w:highlight w:val="none"/>
                <w:lang w:eastAsia="zh-CN"/>
              </w:rPr>
              <w:t>第二档（</w:t>
            </w:r>
            <w:r>
              <w:rPr>
                <w:rFonts w:hint="eastAsia" w:ascii="宋体" w:hAnsi="宋体" w:cs="华文仿宋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华文仿宋"/>
                <w:sz w:val="21"/>
                <w:szCs w:val="21"/>
                <w:highlight w:val="none"/>
                <w:lang w:eastAsia="zh-CN"/>
              </w:rPr>
              <w:t>-</w:t>
            </w:r>
            <w:r>
              <w:rPr>
                <w:rFonts w:hint="eastAsia" w:ascii="宋体" w:hAnsi="宋体" w:cs="华文仿宋"/>
                <w:sz w:val="21"/>
                <w:szCs w:val="21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 w:cs="华文仿宋"/>
                <w:sz w:val="21"/>
                <w:szCs w:val="21"/>
                <w:highlight w:val="none"/>
                <w:lang w:eastAsia="zh-CN"/>
              </w:rPr>
              <w:t>分）：承诺的质量标准、响应时间满足医院要求，相关责任划分切合实际，管理制度完整、规范；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 w:cs="华文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华文仿宋"/>
                <w:sz w:val="21"/>
                <w:szCs w:val="21"/>
                <w:highlight w:val="none"/>
                <w:lang w:eastAsia="zh-CN"/>
              </w:rPr>
              <w:t>第三档（</w:t>
            </w:r>
            <w:r>
              <w:rPr>
                <w:rFonts w:hint="eastAsia" w:ascii="宋体" w:hAnsi="宋体" w:cs="华文仿宋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华文仿宋"/>
                <w:sz w:val="21"/>
                <w:szCs w:val="21"/>
                <w:highlight w:val="none"/>
                <w:lang w:eastAsia="zh-CN"/>
              </w:rPr>
              <w:t>-</w:t>
            </w:r>
            <w:r>
              <w:rPr>
                <w:rFonts w:hint="eastAsia" w:ascii="宋体" w:hAnsi="宋体" w:cs="华文仿宋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华文仿宋"/>
                <w:sz w:val="21"/>
                <w:szCs w:val="21"/>
                <w:highlight w:val="none"/>
                <w:lang w:eastAsia="zh-CN"/>
              </w:rPr>
              <w:t>分）：承诺的质量标准、响应时间满足医院要求，相关责任划分基本切合实际，管理制度完整性、规范性差；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 w:cs="华文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华文仿宋"/>
                <w:sz w:val="21"/>
                <w:szCs w:val="21"/>
                <w:highlight w:val="none"/>
                <w:lang w:eastAsia="zh-CN"/>
              </w:rPr>
              <w:t>第四档（0-3分）：承诺的质量标准、响应时间基本满足医院要求，相关责任划分不切合实际，管理制度完整性、规范性较差。</w:t>
            </w:r>
          </w:p>
          <w:p>
            <w:pPr>
              <w:adjustRightInd w:val="0"/>
              <w:snapToGrid w:val="0"/>
              <w:rPr>
                <w:rFonts w:hint="eastAsia" w:ascii="宋体" w:hAnsi="宋体" w:cs="华文仿宋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5" w:type="dxa"/>
          </w:tcPr>
          <w:p>
            <w:pPr>
              <w:adjustRightInd w:val="0"/>
              <w:snapToGrid w:val="0"/>
              <w:rPr>
                <w:rFonts w:hint="eastAsia" w:ascii="宋体" w:hAnsi="宋体" w:cs="华文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华文仿宋"/>
                <w:sz w:val="21"/>
                <w:szCs w:val="21"/>
                <w:highlight w:val="none"/>
                <w:lang w:eastAsia="zh-CN"/>
              </w:rPr>
              <w:t>人员配备（20分）</w:t>
            </w:r>
          </w:p>
        </w:tc>
        <w:tc>
          <w:tcPr>
            <w:tcW w:w="8535" w:type="dxa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 w:cs="华文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华文仿宋"/>
                <w:sz w:val="21"/>
                <w:szCs w:val="21"/>
                <w:highlight w:val="none"/>
                <w:lang w:eastAsia="zh-CN"/>
              </w:rPr>
              <w:t>第一档（15-20分）：人员配备较好、结构合理，证明材料清晰，完整，能较好的满足使用方需求；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 w:cs="华文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华文仿宋"/>
                <w:sz w:val="21"/>
                <w:szCs w:val="21"/>
                <w:highlight w:val="none"/>
                <w:lang w:eastAsia="zh-CN"/>
              </w:rPr>
              <w:t>第二档（9-14分）：人员配置合理、证明材料清晰，基本完整，基本满足使用方需求；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 w:cs="华文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华文仿宋"/>
                <w:sz w:val="21"/>
                <w:szCs w:val="21"/>
                <w:highlight w:val="none"/>
                <w:lang w:eastAsia="zh-CN"/>
              </w:rPr>
              <w:t>第三档（4-8分）：人员配置一般、针对性一般、证明材料不清晰，不完整；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 w:cs="华文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华文仿宋"/>
                <w:sz w:val="21"/>
                <w:szCs w:val="21"/>
                <w:highlight w:val="none"/>
                <w:lang w:eastAsia="zh-CN"/>
              </w:rPr>
              <w:t>第四档（0-3分）：人员配置差、针对性差、证明材料不清晰，不完整或未提供证明材料。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5" w:type="dxa"/>
          </w:tcPr>
          <w:p>
            <w:pPr>
              <w:adjustRightInd w:val="0"/>
              <w:snapToGrid w:val="0"/>
              <w:rPr>
                <w:rFonts w:hint="eastAsia" w:ascii="宋体" w:hAnsi="宋体" w:cs="华文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华文仿宋"/>
                <w:sz w:val="21"/>
                <w:szCs w:val="21"/>
                <w:highlight w:val="none"/>
                <w:lang w:eastAsia="zh-CN"/>
              </w:rPr>
              <w:t>技术部分得分（满分</w:t>
            </w:r>
            <w:r>
              <w:rPr>
                <w:rFonts w:hint="eastAsia" w:ascii="宋体" w:hAnsi="宋体" w:cs="华文仿宋"/>
                <w:sz w:val="21"/>
                <w:szCs w:val="21"/>
                <w:highlight w:val="none"/>
                <w:lang w:val="en-US" w:eastAsia="zh-CN"/>
              </w:rPr>
              <w:t>30分</w:t>
            </w:r>
            <w:r>
              <w:rPr>
                <w:rFonts w:hint="eastAsia" w:ascii="宋体" w:hAnsi="宋体" w:cs="华文仿宋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8535" w:type="dxa"/>
          </w:tcPr>
          <w:p>
            <w:pPr>
              <w:adjustRightInd w:val="0"/>
              <w:snapToGrid w:val="0"/>
              <w:ind w:left="420" w:hanging="420" w:hangingChars="200"/>
              <w:rPr>
                <w:rFonts w:hint="eastAsia" w:ascii="宋体" w:hAnsi="宋体" w:cs="华文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华文仿宋"/>
                <w:sz w:val="21"/>
                <w:szCs w:val="21"/>
                <w:highlight w:val="none"/>
                <w:lang w:eastAsia="zh-CN"/>
              </w:rPr>
              <w:t xml:space="preserve">    第一档(</w:t>
            </w:r>
            <w:r>
              <w:rPr>
                <w:rFonts w:hint="eastAsia" w:ascii="宋体" w:hAnsi="宋体" w:cs="华文仿宋"/>
                <w:sz w:val="21"/>
                <w:szCs w:val="21"/>
                <w:highlight w:val="none"/>
                <w:lang w:val="en-US" w:eastAsia="zh-CN"/>
              </w:rPr>
              <w:t>21-30</w:t>
            </w:r>
            <w:r>
              <w:rPr>
                <w:rFonts w:hint="eastAsia" w:ascii="宋体" w:hAnsi="宋体" w:cs="华文仿宋"/>
                <w:sz w:val="21"/>
                <w:szCs w:val="21"/>
                <w:highlight w:val="none"/>
                <w:lang w:eastAsia="zh-CN"/>
              </w:rPr>
              <w:t>分)：服务方案及应急预案考虑全面，针对本项目服务特点提出切实可行</w:t>
            </w:r>
          </w:p>
          <w:p>
            <w:pPr>
              <w:adjustRightInd w:val="0"/>
              <w:snapToGrid w:val="0"/>
              <w:ind w:left="420" w:hanging="420" w:hangingChars="200"/>
              <w:rPr>
                <w:rFonts w:hint="eastAsia" w:ascii="宋体" w:hAnsi="宋体" w:cs="华文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华文仿宋"/>
                <w:sz w:val="21"/>
                <w:szCs w:val="21"/>
                <w:highlight w:val="none"/>
                <w:lang w:eastAsia="zh-CN"/>
              </w:rPr>
              <w:t>解决方案；具备完善的售后服务体系，并能提供全面、针对性较强的售后服务方案；有详</w:t>
            </w:r>
          </w:p>
          <w:p>
            <w:pPr>
              <w:adjustRightInd w:val="0"/>
              <w:snapToGrid w:val="0"/>
              <w:ind w:left="420" w:hanging="420" w:hangingChars="200"/>
              <w:rPr>
                <w:rFonts w:hint="eastAsia" w:ascii="宋体" w:hAnsi="宋体" w:cs="华文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华文仿宋"/>
                <w:sz w:val="21"/>
                <w:szCs w:val="21"/>
                <w:highlight w:val="none"/>
                <w:lang w:eastAsia="zh-CN"/>
              </w:rPr>
              <w:t>实可行的违约责任承诺；</w:t>
            </w:r>
          </w:p>
          <w:p>
            <w:pPr>
              <w:adjustRightInd w:val="0"/>
              <w:snapToGrid w:val="0"/>
              <w:ind w:left="420" w:leftChars="200" w:firstLine="0" w:firstLineChars="0"/>
              <w:rPr>
                <w:rFonts w:hint="eastAsia" w:ascii="宋体" w:hAnsi="宋体" w:cs="华文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华文仿宋"/>
                <w:sz w:val="21"/>
                <w:szCs w:val="21"/>
                <w:highlight w:val="none"/>
                <w:lang w:eastAsia="zh-CN"/>
              </w:rPr>
              <w:t>第二个档(</w:t>
            </w:r>
            <w:r>
              <w:rPr>
                <w:rFonts w:hint="eastAsia" w:ascii="宋体" w:hAnsi="宋体" w:cs="华文仿宋"/>
                <w:sz w:val="21"/>
                <w:szCs w:val="21"/>
                <w:highlight w:val="none"/>
                <w:lang w:val="en-US" w:eastAsia="zh-CN"/>
              </w:rPr>
              <w:t>11-20</w:t>
            </w:r>
            <w:r>
              <w:rPr>
                <w:rFonts w:hint="eastAsia" w:ascii="宋体" w:hAnsi="宋体" w:cs="华文仿宋"/>
                <w:sz w:val="21"/>
                <w:szCs w:val="21"/>
                <w:highlight w:val="none"/>
                <w:lang w:eastAsia="zh-CN"/>
              </w:rPr>
              <w:t>分)：服务方案及应急预案考虑基本全面，针对本项目服务特点提出解</w:t>
            </w:r>
          </w:p>
          <w:p>
            <w:pPr>
              <w:adjustRightInd w:val="0"/>
              <w:snapToGrid w:val="0"/>
              <w:rPr>
                <w:rFonts w:hint="eastAsia" w:ascii="宋体" w:hAnsi="宋体" w:cs="华文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华文仿宋"/>
                <w:sz w:val="21"/>
                <w:szCs w:val="21"/>
                <w:highlight w:val="none"/>
                <w:lang w:eastAsia="zh-CN"/>
              </w:rPr>
              <w:t>决方案；具备售后服务体系、并能提供全面、有针对性的售后服务方案；有违约责任承诺；</w:t>
            </w:r>
          </w:p>
          <w:p>
            <w:pPr>
              <w:adjustRightInd w:val="0"/>
              <w:snapToGrid w:val="0"/>
              <w:ind w:left="420" w:leftChars="200" w:firstLine="0" w:firstLineChars="0"/>
              <w:rPr>
                <w:rFonts w:hint="eastAsia" w:ascii="宋体" w:hAnsi="宋体" w:cs="华文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华文仿宋"/>
                <w:sz w:val="21"/>
                <w:szCs w:val="21"/>
                <w:highlight w:val="none"/>
                <w:lang w:eastAsia="zh-CN"/>
              </w:rPr>
              <w:t>第三个档(</w:t>
            </w:r>
            <w:r>
              <w:rPr>
                <w:rFonts w:hint="eastAsia" w:ascii="宋体" w:hAnsi="宋体" w:cs="华文仿宋"/>
                <w:sz w:val="21"/>
                <w:szCs w:val="21"/>
                <w:highlight w:val="none"/>
                <w:lang w:val="en-US" w:eastAsia="zh-CN"/>
              </w:rPr>
              <w:t>5-10</w:t>
            </w:r>
            <w:r>
              <w:rPr>
                <w:rFonts w:hint="eastAsia" w:ascii="宋体" w:hAnsi="宋体" w:cs="华文仿宋"/>
                <w:sz w:val="21"/>
                <w:szCs w:val="21"/>
                <w:highlight w:val="none"/>
                <w:lang w:eastAsia="zh-CN"/>
              </w:rPr>
              <w:t>分)：服务方案及应急预案考虑不全面，针对本项目服务特点提出解决</w:t>
            </w:r>
          </w:p>
          <w:p>
            <w:pPr>
              <w:adjustRightInd w:val="0"/>
              <w:snapToGrid w:val="0"/>
              <w:rPr>
                <w:rFonts w:hint="eastAsia" w:ascii="宋体" w:hAnsi="宋体" w:cs="华文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华文仿宋"/>
                <w:sz w:val="21"/>
                <w:szCs w:val="21"/>
                <w:highlight w:val="none"/>
                <w:lang w:eastAsia="zh-CN"/>
              </w:rPr>
              <w:t>方案；不具备售后服务体系，能提供售后服务方案；有违约责任承诺；</w:t>
            </w:r>
          </w:p>
          <w:p>
            <w:pPr>
              <w:adjustRightInd w:val="0"/>
              <w:snapToGrid w:val="0"/>
              <w:ind w:left="420" w:leftChars="200" w:firstLine="0" w:firstLineChars="0"/>
              <w:rPr>
                <w:rFonts w:hint="eastAsia" w:ascii="宋体" w:hAnsi="宋体" w:cs="华文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华文仿宋"/>
                <w:sz w:val="21"/>
                <w:szCs w:val="21"/>
                <w:highlight w:val="none"/>
                <w:lang w:eastAsia="zh-CN"/>
              </w:rPr>
              <w:t>第四个档(</w:t>
            </w:r>
            <w:r>
              <w:rPr>
                <w:rFonts w:hint="eastAsia" w:ascii="宋体" w:hAnsi="宋体" w:cs="华文仿宋"/>
                <w:sz w:val="21"/>
                <w:szCs w:val="21"/>
                <w:highlight w:val="none"/>
                <w:lang w:val="en-US" w:eastAsia="zh-CN"/>
              </w:rPr>
              <w:t>0-4</w:t>
            </w:r>
            <w:r>
              <w:rPr>
                <w:rFonts w:hint="eastAsia" w:ascii="宋体" w:hAnsi="宋体" w:cs="华文仿宋"/>
                <w:sz w:val="21"/>
                <w:szCs w:val="21"/>
                <w:highlight w:val="none"/>
                <w:lang w:eastAsia="zh-CN"/>
              </w:rPr>
              <w:t>分)：服务方案及应急预案考虑不全面，针对本项目服务特点提出解决方</w:t>
            </w:r>
          </w:p>
          <w:p>
            <w:pPr>
              <w:adjustRightInd w:val="0"/>
              <w:snapToGrid w:val="0"/>
              <w:rPr>
                <w:rFonts w:hint="eastAsia" w:ascii="宋体" w:hAnsi="宋体" w:cs="华文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华文仿宋"/>
                <w:sz w:val="21"/>
                <w:szCs w:val="21"/>
                <w:highlight w:val="none"/>
                <w:lang w:eastAsia="zh-CN"/>
              </w:rPr>
              <w:t>案；不具备售后服务体系、能提供售后服务方案；无违约责任承诺。</w:t>
            </w:r>
          </w:p>
          <w:p>
            <w:pPr>
              <w:adjustRightInd w:val="0"/>
              <w:snapToGrid w:val="0"/>
              <w:ind w:left="420" w:hanging="420" w:hangingChars="200"/>
              <w:rPr>
                <w:rFonts w:hint="eastAsia" w:ascii="宋体" w:hAnsi="宋体" w:cs="华文仿宋"/>
                <w:sz w:val="21"/>
                <w:szCs w:val="21"/>
                <w:highlight w:val="none"/>
                <w:lang w:eastAsia="zh-CN"/>
              </w:rPr>
            </w:pPr>
          </w:p>
          <w:p>
            <w:pPr>
              <w:adjustRightInd w:val="0"/>
              <w:snapToGrid w:val="0"/>
              <w:ind w:left="420" w:hanging="420" w:hangingChars="200"/>
              <w:rPr>
                <w:rFonts w:hint="eastAsia" w:ascii="宋体" w:hAnsi="宋体" w:cs="华文仿宋"/>
                <w:sz w:val="21"/>
                <w:szCs w:val="21"/>
                <w:highlight w:val="none"/>
                <w:lang w:eastAsia="zh-CN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 w:cs="华文仿宋"/>
                <w:sz w:val="21"/>
                <w:szCs w:val="21"/>
                <w:highlight w:val="none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default" w:ascii="宋体" w:hAnsi="宋体" w:cs="华文仿宋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/>
          <w:sz w:val="21"/>
          <w:szCs w:val="21"/>
        </w:rPr>
      </w:pPr>
    </w:p>
    <w:p>
      <w:pPr>
        <w:rPr>
          <w:rFonts w:hint="eastAsia" w:ascii="黑体" w:hAnsi="黑体" w:eastAsiaTheme="minorEastAsia"/>
          <w:b/>
          <w:sz w:val="32"/>
          <w:szCs w:val="32"/>
          <w:lang w:eastAsia="zh-CN"/>
        </w:rPr>
        <w:sectPr>
          <w:pgSz w:w="11906" w:h="16838"/>
          <w:pgMar w:top="1440" w:right="993" w:bottom="1440" w:left="709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/>
          <w:sz w:val="21"/>
          <w:szCs w:val="21"/>
        </w:rPr>
        <w:t>注：</w:t>
      </w:r>
      <w:r>
        <w:rPr>
          <w:rFonts w:hint="eastAsia" w:ascii="宋体" w:hAnsi="宋体"/>
          <w:sz w:val="21"/>
          <w:szCs w:val="21"/>
          <w:lang w:eastAsia="zh-CN"/>
        </w:rPr>
        <w:t>评审</w:t>
      </w:r>
      <w:r>
        <w:rPr>
          <w:rFonts w:hint="eastAsia" w:ascii="宋体" w:hAnsi="宋体"/>
          <w:sz w:val="21"/>
          <w:szCs w:val="21"/>
        </w:rPr>
        <w:t>小组成员自主评分并签字确认，分数保留至小数点后2位，</w:t>
      </w:r>
      <w:r>
        <w:rPr>
          <w:rFonts w:hint="eastAsia" w:ascii="宋体" w:hAnsi="宋体"/>
          <w:sz w:val="21"/>
          <w:szCs w:val="21"/>
          <w:lang w:eastAsia="zh-CN"/>
        </w:rPr>
        <w:t>计算出的</w:t>
      </w:r>
      <w:r>
        <w:rPr>
          <w:rFonts w:hint="eastAsia" w:ascii="宋体" w:hAnsi="宋体"/>
          <w:sz w:val="21"/>
          <w:szCs w:val="21"/>
          <w:highlight w:val="yellow"/>
        </w:rPr>
        <w:t>平均值为供应商的得分</w:t>
      </w:r>
      <w:r>
        <w:rPr>
          <w:rFonts w:hint="eastAsia" w:ascii="宋体" w:hAnsi="宋体"/>
          <w:sz w:val="21"/>
          <w:szCs w:val="21"/>
          <w:lang w:eastAsia="zh-CN"/>
        </w:rPr>
        <w:t>。</w:t>
      </w:r>
    </w:p>
    <w:p>
      <w:pPr>
        <w:widowControl/>
        <w:shd w:val="clear" w:color="auto" w:fill="FFFFFF"/>
        <w:spacing w:line="450" w:lineRule="atLeas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</w:p>
    <w:sectPr>
      <w:footerReference r:id="rId6" w:type="firs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jc w:val="center"/>
                            <w:rPr>
                              <w:rStyle w:val="21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21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Style w:val="21"/>
                            </w:rPr>
                            <w:t>21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  <w:p>
                          <w:pPr>
                            <w:pStyle w:val="13"/>
                            <w:rPr>
                              <w:rStyle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jc w:val="center"/>
                      <w:rPr>
                        <w:rStyle w:val="21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rStyle w:val="21"/>
                      </w:rPr>
                      <w:instrText xml:space="preserve">PAGE 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rStyle w:val="21"/>
                      </w:rPr>
                      <w:t>21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  <w:p>
                    <w:pPr>
                      <w:pStyle w:val="13"/>
                      <w:rPr>
                        <w:rStyle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end"/>
    </w:r>
  </w:p>
  <w:p>
    <w:pPr>
      <w:pStyle w:val="1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  <w:rPr>
        <w:sz w:val="24"/>
      </w:rPr>
    </w:pPr>
    <w:r>
      <w:rPr>
        <w:sz w:val="24"/>
      </w:rPr>
      <w:fldChar w:fldCharType="begin"/>
    </w:r>
    <w:r>
      <w:rPr>
        <w:rStyle w:val="21"/>
      </w:rPr>
      <w:instrText xml:space="preserve"> PAGE </w:instrText>
    </w:r>
    <w:r>
      <w:rPr>
        <w:sz w:val="24"/>
      </w:rPr>
      <w:fldChar w:fldCharType="separate"/>
    </w:r>
    <w:r>
      <w:rPr>
        <w:rStyle w:val="21"/>
      </w:rPr>
      <w:t>1</w:t>
    </w:r>
    <w:r>
      <w:rPr>
        <w:sz w:val="2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301D96"/>
    <w:multiLevelType w:val="multilevel"/>
    <w:tmpl w:val="39301D96"/>
    <w:lvl w:ilvl="0" w:tentative="0">
      <w:start w:val="1"/>
      <w:numFmt w:val="japaneseCounting"/>
      <w:lvlText w:val="%1、"/>
      <w:lvlJc w:val="left"/>
      <w:pPr>
        <w:ind w:left="1499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919" w:hanging="420"/>
      </w:pPr>
    </w:lvl>
    <w:lvl w:ilvl="2" w:tentative="0">
      <w:start w:val="1"/>
      <w:numFmt w:val="lowerRoman"/>
      <w:lvlText w:val="%3."/>
      <w:lvlJc w:val="right"/>
      <w:pPr>
        <w:ind w:left="2339" w:hanging="420"/>
      </w:pPr>
    </w:lvl>
    <w:lvl w:ilvl="3" w:tentative="0">
      <w:start w:val="1"/>
      <w:numFmt w:val="decimal"/>
      <w:lvlText w:val="%4."/>
      <w:lvlJc w:val="left"/>
      <w:pPr>
        <w:ind w:left="2759" w:hanging="420"/>
      </w:pPr>
    </w:lvl>
    <w:lvl w:ilvl="4" w:tentative="0">
      <w:start w:val="1"/>
      <w:numFmt w:val="lowerLetter"/>
      <w:lvlText w:val="%5)"/>
      <w:lvlJc w:val="left"/>
      <w:pPr>
        <w:ind w:left="3179" w:hanging="420"/>
      </w:pPr>
    </w:lvl>
    <w:lvl w:ilvl="5" w:tentative="0">
      <w:start w:val="1"/>
      <w:numFmt w:val="lowerRoman"/>
      <w:lvlText w:val="%6."/>
      <w:lvlJc w:val="right"/>
      <w:pPr>
        <w:ind w:left="3599" w:hanging="420"/>
      </w:pPr>
    </w:lvl>
    <w:lvl w:ilvl="6" w:tentative="0">
      <w:start w:val="1"/>
      <w:numFmt w:val="decimal"/>
      <w:lvlText w:val="%7."/>
      <w:lvlJc w:val="left"/>
      <w:pPr>
        <w:ind w:left="4019" w:hanging="420"/>
      </w:pPr>
    </w:lvl>
    <w:lvl w:ilvl="7" w:tentative="0">
      <w:start w:val="1"/>
      <w:numFmt w:val="lowerLetter"/>
      <w:lvlText w:val="%8)"/>
      <w:lvlJc w:val="left"/>
      <w:pPr>
        <w:ind w:left="4439" w:hanging="420"/>
      </w:pPr>
    </w:lvl>
    <w:lvl w:ilvl="8" w:tentative="0">
      <w:start w:val="1"/>
      <w:numFmt w:val="lowerRoman"/>
      <w:lvlText w:val="%9."/>
      <w:lvlJc w:val="right"/>
      <w:pPr>
        <w:ind w:left="4859" w:hanging="420"/>
      </w:pPr>
    </w:lvl>
  </w:abstractNum>
  <w:abstractNum w:abstractNumId="1">
    <w:nsid w:val="60AE39CC"/>
    <w:multiLevelType w:val="multilevel"/>
    <w:tmpl w:val="60AE39CC"/>
    <w:lvl w:ilvl="0" w:tentative="0">
      <w:start w:val="1"/>
      <w:numFmt w:val="none"/>
      <w:pStyle w:val="2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3ODBiYjBlNzRmZGMzMDQ0OTc4ZGY0ZjgzMzg4Y2UifQ=="/>
  </w:docVars>
  <w:rsids>
    <w:rsidRoot w:val="00172A27"/>
    <w:rsid w:val="000077C7"/>
    <w:rsid w:val="00012F51"/>
    <w:rsid w:val="000F65A8"/>
    <w:rsid w:val="00121C33"/>
    <w:rsid w:val="00124355"/>
    <w:rsid w:val="00176404"/>
    <w:rsid w:val="0025116E"/>
    <w:rsid w:val="00462405"/>
    <w:rsid w:val="00470186"/>
    <w:rsid w:val="004E38DB"/>
    <w:rsid w:val="005B1984"/>
    <w:rsid w:val="0062583E"/>
    <w:rsid w:val="00652593"/>
    <w:rsid w:val="006560DE"/>
    <w:rsid w:val="006B248C"/>
    <w:rsid w:val="006C07E5"/>
    <w:rsid w:val="007D75EF"/>
    <w:rsid w:val="00863436"/>
    <w:rsid w:val="00913C86"/>
    <w:rsid w:val="00A04FC2"/>
    <w:rsid w:val="00A84EB6"/>
    <w:rsid w:val="00A9471D"/>
    <w:rsid w:val="00AB5C1F"/>
    <w:rsid w:val="00AD184A"/>
    <w:rsid w:val="00B23E40"/>
    <w:rsid w:val="00CA1A86"/>
    <w:rsid w:val="00CE738F"/>
    <w:rsid w:val="00E032D2"/>
    <w:rsid w:val="00E27ADC"/>
    <w:rsid w:val="00E5317C"/>
    <w:rsid w:val="00F71210"/>
    <w:rsid w:val="016476B5"/>
    <w:rsid w:val="01A1090C"/>
    <w:rsid w:val="02D02C8A"/>
    <w:rsid w:val="030827B0"/>
    <w:rsid w:val="035C2020"/>
    <w:rsid w:val="040B7C07"/>
    <w:rsid w:val="04F70600"/>
    <w:rsid w:val="05174E53"/>
    <w:rsid w:val="05C8220F"/>
    <w:rsid w:val="065904BA"/>
    <w:rsid w:val="065E28FC"/>
    <w:rsid w:val="09860698"/>
    <w:rsid w:val="09FA6C31"/>
    <w:rsid w:val="0A2E2237"/>
    <w:rsid w:val="0A3C147D"/>
    <w:rsid w:val="0B44006E"/>
    <w:rsid w:val="0B5653FB"/>
    <w:rsid w:val="0BBE6F96"/>
    <w:rsid w:val="0C6E1F4E"/>
    <w:rsid w:val="0E693489"/>
    <w:rsid w:val="0EC012B1"/>
    <w:rsid w:val="0FC750C1"/>
    <w:rsid w:val="0FD8262F"/>
    <w:rsid w:val="0FE51366"/>
    <w:rsid w:val="100A4691"/>
    <w:rsid w:val="10374189"/>
    <w:rsid w:val="10ED1213"/>
    <w:rsid w:val="111821C2"/>
    <w:rsid w:val="11615DDE"/>
    <w:rsid w:val="12061BD2"/>
    <w:rsid w:val="12A211FD"/>
    <w:rsid w:val="12A31CCA"/>
    <w:rsid w:val="12B60EEC"/>
    <w:rsid w:val="12E17EC3"/>
    <w:rsid w:val="134263BB"/>
    <w:rsid w:val="135F6422"/>
    <w:rsid w:val="1363218A"/>
    <w:rsid w:val="13CF1474"/>
    <w:rsid w:val="145448EF"/>
    <w:rsid w:val="145D0ED2"/>
    <w:rsid w:val="163276A3"/>
    <w:rsid w:val="16EF7ADD"/>
    <w:rsid w:val="175B4B52"/>
    <w:rsid w:val="17A24737"/>
    <w:rsid w:val="17B76405"/>
    <w:rsid w:val="19E57E6D"/>
    <w:rsid w:val="1A6F5657"/>
    <w:rsid w:val="1AAB0020"/>
    <w:rsid w:val="1C396801"/>
    <w:rsid w:val="1D763C14"/>
    <w:rsid w:val="1DA82C5C"/>
    <w:rsid w:val="1DFF1D31"/>
    <w:rsid w:val="1E082ABE"/>
    <w:rsid w:val="1E3C2529"/>
    <w:rsid w:val="22E5498B"/>
    <w:rsid w:val="253E322D"/>
    <w:rsid w:val="281960CB"/>
    <w:rsid w:val="2AA448F8"/>
    <w:rsid w:val="2ADC6834"/>
    <w:rsid w:val="2B3B4114"/>
    <w:rsid w:val="2BC53D30"/>
    <w:rsid w:val="2D060D8E"/>
    <w:rsid w:val="2F0D1AD6"/>
    <w:rsid w:val="2F331809"/>
    <w:rsid w:val="31042CA3"/>
    <w:rsid w:val="31EE71E9"/>
    <w:rsid w:val="3228254E"/>
    <w:rsid w:val="32546E74"/>
    <w:rsid w:val="32746689"/>
    <w:rsid w:val="33086A3B"/>
    <w:rsid w:val="331F0073"/>
    <w:rsid w:val="33591C1E"/>
    <w:rsid w:val="342828D4"/>
    <w:rsid w:val="34704FB5"/>
    <w:rsid w:val="35EA6A51"/>
    <w:rsid w:val="36D9301E"/>
    <w:rsid w:val="384D689E"/>
    <w:rsid w:val="38503B65"/>
    <w:rsid w:val="38FA434F"/>
    <w:rsid w:val="39820F78"/>
    <w:rsid w:val="39C40F0F"/>
    <w:rsid w:val="3A362377"/>
    <w:rsid w:val="3AF7629B"/>
    <w:rsid w:val="3BAB3531"/>
    <w:rsid w:val="3BB146C8"/>
    <w:rsid w:val="3C406043"/>
    <w:rsid w:val="3C6F735D"/>
    <w:rsid w:val="3CAD7855"/>
    <w:rsid w:val="3CB12269"/>
    <w:rsid w:val="3E970E64"/>
    <w:rsid w:val="3F9F5E4F"/>
    <w:rsid w:val="40C77F4F"/>
    <w:rsid w:val="41C02896"/>
    <w:rsid w:val="42E609B0"/>
    <w:rsid w:val="43773145"/>
    <w:rsid w:val="437C79A5"/>
    <w:rsid w:val="45D86E8A"/>
    <w:rsid w:val="46BD50EB"/>
    <w:rsid w:val="47470E73"/>
    <w:rsid w:val="483957D0"/>
    <w:rsid w:val="4B063191"/>
    <w:rsid w:val="4DCE0B2B"/>
    <w:rsid w:val="4E794322"/>
    <w:rsid w:val="4ED554D8"/>
    <w:rsid w:val="4F13462C"/>
    <w:rsid w:val="512069B0"/>
    <w:rsid w:val="536F69CF"/>
    <w:rsid w:val="544A26EE"/>
    <w:rsid w:val="56576C6C"/>
    <w:rsid w:val="57443416"/>
    <w:rsid w:val="591604D2"/>
    <w:rsid w:val="5946428C"/>
    <w:rsid w:val="5A167F24"/>
    <w:rsid w:val="5A82758A"/>
    <w:rsid w:val="5D9E54C3"/>
    <w:rsid w:val="5E07561F"/>
    <w:rsid w:val="5E3F6AC2"/>
    <w:rsid w:val="5EDB5BFC"/>
    <w:rsid w:val="5F126704"/>
    <w:rsid w:val="5F4B1034"/>
    <w:rsid w:val="5FD62CED"/>
    <w:rsid w:val="60305B28"/>
    <w:rsid w:val="61837B31"/>
    <w:rsid w:val="62520F22"/>
    <w:rsid w:val="62557BCC"/>
    <w:rsid w:val="62BD4E63"/>
    <w:rsid w:val="63257C61"/>
    <w:rsid w:val="64741553"/>
    <w:rsid w:val="679B34AC"/>
    <w:rsid w:val="68377F62"/>
    <w:rsid w:val="68416DC2"/>
    <w:rsid w:val="687750C1"/>
    <w:rsid w:val="68DC3670"/>
    <w:rsid w:val="69AF7A2D"/>
    <w:rsid w:val="6A7C6F54"/>
    <w:rsid w:val="6A862A59"/>
    <w:rsid w:val="6AC955E5"/>
    <w:rsid w:val="6AD13E97"/>
    <w:rsid w:val="6B0D53F3"/>
    <w:rsid w:val="6C707533"/>
    <w:rsid w:val="6D5B41A3"/>
    <w:rsid w:val="6E641429"/>
    <w:rsid w:val="6E897A2C"/>
    <w:rsid w:val="6EC62653"/>
    <w:rsid w:val="6EFA63B8"/>
    <w:rsid w:val="6F2242D7"/>
    <w:rsid w:val="6F8305D2"/>
    <w:rsid w:val="6FBD42D0"/>
    <w:rsid w:val="71165786"/>
    <w:rsid w:val="71CF183A"/>
    <w:rsid w:val="73832324"/>
    <w:rsid w:val="74377855"/>
    <w:rsid w:val="74A041DF"/>
    <w:rsid w:val="75F535C7"/>
    <w:rsid w:val="77113328"/>
    <w:rsid w:val="77EF3BD8"/>
    <w:rsid w:val="78DA4C4E"/>
    <w:rsid w:val="79851889"/>
    <w:rsid w:val="7986642D"/>
    <w:rsid w:val="79891373"/>
    <w:rsid w:val="7A1F088D"/>
    <w:rsid w:val="7B9E3154"/>
    <w:rsid w:val="7BE47D3B"/>
    <w:rsid w:val="7C8829B3"/>
    <w:rsid w:val="7D491904"/>
    <w:rsid w:val="7E69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numPr>
        <w:ilvl w:val="0"/>
        <w:numId w:val="1"/>
      </w:numPr>
      <w:jc w:val="center"/>
      <w:outlineLvl w:val="0"/>
    </w:pPr>
    <w:rPr>
      <w:rFonts w:ascii="黑体" w:eastAsia="黑体"/>
      <w:sz w:val="52"/>
    </w:rPr>
  </w:style>
  <w:style w:type="paragraph" w:styleId="3">
    <w:name w:val="heading 2"/>
    <w:basedOn w:val="1"/>
    <w:next w:val="4"/>
    <w:link w:val="34"/>
    <w:qFormat/>
    <w:uiPriority w:val="9"/>
    <w:pPr>
      <w:keepNext/>
      <w:keepLines/>
      <w:spacing w:before="120" w:after="120" w:line="360" w:lineRule="auto"/>
      <w:jc w:val="center"/>
      <w:outlineLvl w:val="1"/>
    </w:pPr>
    <w:rPr>
      <w:rFonts w:ascii="Arial" w:hAnsi="Arial" w:eastAsia="宋体" w:cs="Times New Roman"/>
      <w:b/>
      <w:bCs/>
      <w:kern w:val="0"/>
      <w:sz w:val="32"/>
      <w:szCs w:val="32"/>
      <w:lang w:val="zh-CN" w:eastAsia="zh-CN"/>
    </w:rPr>
  </w:style>
  <w:style w:type="paragraph" w:styleId="5">
    <w:name w:val="heading 3"/>
    <w:basedOn w:val="1"/>
    <w:next w:val="1"/>
    <w:link w:val="35"/>
    <w:qFormat/>
    <w:uiPriority w:val="9"/>
    <w:pPr>
      <w:keepNext/>
      <w:keepLines/>
      <w:spacing w:before="120" w:after="120" w:line="360" w:lineRule="auto"/>
      <w:ind w:firstLine="200" w:firstLineChars="200"/>
      <w:jc w:val="center"/>
      <w:outlineLvl w:val="2"/>
    </w:pPr>
    <w:rPr>
      <w:rFonts w:ascii="宋体" w:hAnsi="Times New Roman" w:eastAsia="宋体" w:cs="Times New Roman"/>
      <w:b/>
      <w:bCs/>
      <w:kern w:val="0"/>
      <w:sz w:val="32"/>
      <w:szCs w:val="32"/>
      <w:lang w:val="zh-CN" w:eastAsia="zh-CN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kern w:val="0"/>
    </w:rPr>
  </w:style>
  <w:style w:type="paragraph" w:styleId="6">
    <w:name w:val="Body Text"/>
    <w:basedOn w:val="1"/>
    <w:next w:val="7"/>
    <w:qFormat/>
    <w:uiPriority w:val="99"/>
    <w:pPr>
      <w:spacing w:after="120"/>
    </w:pPr>
  </w:style>
  <w:style w:type="paragraph" w:styleId="7">
    <w:name w:val="Body Text 2"/>
    <w:basedOn w:val="1"/>
    <w:qFormat/>
    <w:uiPriority w:val="0"/>
    <w:pPr>
      <w:widowControl w:val="0"/>
      <w:spacing w:beforeLines="50"/>
      <w:jc w:val="center"/>
    </w:pPr>
    <w:rPr>
      <w:b/>
      <w:kern w:val="2"/>
      <w:sz w:val="48"/>
      <w:szCs w:val="52"/>
    </w:rPr>
  </w:style>
  <w:style w:type="paragraph" w:styleId="8">
    <w:name w:val="Body Text Indent"/>
    <w:basedOn w:val="1"/>
    <w:link w:val="26"/>
    <w:qFormat/>
    <w:uiPriority w:val="99"/>
    <w:pPr>
      <w:ind w:firstLine="200" w:firstLineChars="200"/>
      <w:jc w:val="left"/>
    </w:pPr>
    <w:rPr>
      <w:rFonts w:ascii="仿宋_GB2312" w:hAnsi="Times New Roman" w:eastAsia="仿宋_GB2312" w:cs="Times New Roman"/>
      <w:kern w:val="0"/>
      <w:sz w:val="24"/>
      <w:szCs w:val="24"/>
      <w:lang w:val="zh-CN" w:eastAsia="zh-CN"/>
    </w:rPr>
  </w:style>
  <w:style w:type="paragraph" w:styleId="9">
    <w:name w:val="Plain Text"/>
    <w:basedOn w:val="1"/>
    <w:next w:val="1"/>
    <w:link w:val="30"/>
    <w:qFormat/>
    <w:uiPriority w:val="0"/>
    <w:pPr>
      <w:autoSpaceDE w:val="0"/>
      <w:autoSpaceDN w:val="0"/>
      <w:adjustRightInd w:val="0"/>
      <w:jc w:val="left"/>
    </w:pPr>
    <w:rPr>
      <w:rFonts w:ascii="宋体" w:hAnsi="Courier New" w:eastAsia="宋体" w:cs="Times New Roman"/>
      <w:szCs w:val="21"/>
      <w:lang w:val="zh-CN" w:eastAsia="zh-CN"/>
    </w:rPr>
  </w:style>
  <w:style w:type="paragraph" w:styleId="10">
    <w:name w:val="Date"/>
    <w:basedOn w:val="1"/>
    <w:next w:val="1"/>
    <w:link w:val="31"/>
    <w:semiHidden/>
    <w:unhideWhenUsed/>
    <w:qFormat/>
    <w:uiPriority w:val="99"/>
    <w:pPr>
      <w:ind w:left="100" w:leftChars="2500"/>
    </w:pPr>
  </w:style>
  <w:style w:type="paragraph" w:styleId="11">
    <w:name w:val="Body Text Indent 2"/>
    <w:basedOn w:val="1"/>
    <w:link w:val="28"/>
    <w:qFormat/>
    <w:uiPriority w:val="99"/>
    <w:pPr>
      <w:spacing w:line="60" w:lineRule="auto"/>
      <w:ind w:firstLine="128" w:firstLineChars="128"/>
    </w:pPr>
    <w:rPr>
      <w:rFonts w:ascii="仿宋_GB2312" w:hAnsi="Times New Roman" w:eastAsia="仿宋_GB2312" w:cs="Times New Roman"/>
      <w:kern w:val="0"/>
      <w:sz w:val="24"/>
      <w:szCs w:val="24"/>
      <w:lang w:val="zh-CN" w:eastAsia="zh-CN"/>
    </w:rPr>
  </w:style>
  <w:style w:type="paragraph" w:styleId="12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Normal (Web)"/>
    <w:basedOn w:val="1"/>
    <w:qFormat/>
    <w:uiPriority w:val="99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kern w:val="0"/>
      <w:sz w:val="18"/>
      <w:szCs w:val="18"/>
    </w:rPr>
  </w:style>
  <w:style w:type="paragraph" w:styleId="16">
    <w:name w:val="Body Text First Indent"/>
    <w:basedOn w:val="6"/>
    <w:next w:val="17"/>
    <w:qFormat/>
    <w:uiPriority w:val="99"/>
    <w:pPr>
      <w:jc w:val="both"/>
    </w:pPr>
    <w:rPr>
      <w:kern w:val="2"/>
    </w:rPr>
  </w:style>
  <w:style w:type="paragraph" w:styleId="17">
    <w:name w:val="Body Text First Indent 2"/>
    <w:basedOn w:val="8"/>
    <w:qFormat/>
    <w:uiPriority w:val="0"/>
    <w:pPr>
      <w:ind w:left="200" w:leftChars="200" w:firstLine="420" w:firstLineChars="200"/>
    </w:pPr>
  </w:style>
  <w:style w:type="table" w:styleId="19">
    <w:name w:val="Table Grid"/>
    <w:basedOn w:val="1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  <w:rPr>
      <w:rFonts w:cs="Times New Roman"/>
    </w:rPr>
  </w:style>
  <w:style w:type="character" w:styleId="22">
    <w:name w:val="Hyperlink"/>
    <w:basedOn w:val="20"/>
    <w:semiHidden/>
    <w:unhideWhenUsed/>
    <w:qFormat/>
    <w:uiPriority w:val="99"/>
    <w:rPr>
      <w:color w:val="0000FF"/>
      <w:u w:val="single"/>
    </w:rPr>
  </w:style>
  <w:style w:type="character" w:customStyle="1" w:styleId="23">
    <w:name w:val="页眉 Char"/>
    <w:basedOn w:val="20"/>
    <w:link w:val="14"/>
    <w:qFormat/>
    <w:uiPriority w:val="99"/>
    <w:rPr>
      <w:sz w:val="18"/>
      <w:szCs w:val="18"/>
    </w:rPr>
  </w:style>
  <w:style w:type="character" w:customStyle="1" w:styleId="24">
    <w:name w:val="页脚 Char"/>
    <w:basedOn w:val="20"/>
    <w:link w:val="13"/>
    <w:qFormat/>
    <w:uiPriority w:val="0"/>
    <w:rPr>
      <w:sz w:val="18"/>
      <w:szCs w:val="18"/>
    </w:rPr>
  </w:style>
  <w:style w:type="character" w:customStyle="1" w:styleId="25">
    <w:name w:val="正文文本缩进 Char"/>
    <w:basedOn w:val="20"/>
    <w:semiHidden/>
    <w:qFormat/>
    <w:uiPriority w:val="99"/>
  </w:style>
  <w:style w:type="character" w:customStyle="1" w:styleId="26">
    <w:name w:val="正文文本缩进 Char1"/>
    <w:link w:val="8"/>
    <w:qFormat/>
    <w:locked/>
    <w:uiPriority w:val="99"/>
    <w:rPr>
      <w:rFonts w:ascii="仿宋_GB2312" w:hAnsi="Times New Roman" w:eastAsia="仿宋_GB2312" w:cs="Times New Roman"/>
      <w:kern w:val="0"/>
      <w:sz w:val="24"/>
      <w:szCs w:val="24"/>
      <w:lang w:val="zh-CN" w:eastAsia="zh-CN"/>
    </w:rPr>
  </w:style>
  <w:style w:type="character" w:customStyle="1" w:styleId="27">
    <w:name w:val="正文文本缩进 2 Char"/>
    <w:basedOn w:val="20"/>
    <w:semiHidden/>
    <w:qFormat/>
    <w:uiPriority w:val="99"/>
  </w:style>
  <w:style w:type="character" w:customStyle="1" w:styleId="28">
    <w:name w:val="正文文本缩进 2 Char1"/>
    <w:link w:val="11"/>
    <w:qFormat/>
    <w:locked/>
    <w:uiPriority w:val="99"/>
    <w:rPr>
      <w:rFonts w:ascii="仿宋_GB2312" w:hAnsi="Times New Roman" w:eastAsia="仿宋_GB2312" w:cs="Times New Roman"/>
      <w:kern w:val="0"/>
      <w:sz w:val="24"/>
      <w:szCs w:val="24"/>
      <w:lang w:val="zh-CN" w:eastAsia="zh-CN"/>
    </w:rPr>
  </w:style>
  <w:style w:type="character" w:customStyle="1" w:styleId="29">
    <w:name w:val="纯文本 Char"/>
    <w:basedOn w:val="20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30">
    <w:name w:val="纯文本 Char1"/>
    <w:link w:val="9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31">
    <w:name w:val="日期 Char"/>
    <w:basedOn w:val="20"/>
    <w:link w:val="10"/>
    <w:semiHidden/>
    <w:qFormat/>
    <w:uiPriority w:val="99"/>
  </w:style>
  <w:style w:type="character" w:customStyle="1" w:styleId="32">
    <w:name w:val="标题 2 Char"/>
    <w:basedOn w:val="20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3">
    <w:name w:val="标题 3 Char"/>
    <w:basedOn w:val="20"/>
    <w:semiHidden/>
    <w:qFormat/>
    <w:uiPriority w:val="9"/>
    <w:rPr>
      <w:b/>
      <w:bCs/>
      <w:sz w:val="32"/>
      <w:szCs w:val="32"/>
    </w:rPr>
  </w:style>
  <w:style w:type="character" w:customStyle="1" w:styleId="34">
    <w:name w:val="标题 2 Char1"/>
    <w:link w:val="3"/>
    <w:qFormat/>
    <w:locked/>
    <w:uiPriority w:val="9"/>
    <w:rPr>
      <w:rFonts w:ascii="Arial" w:hAnsi="Arial" w:eastAsia="宋体" w:cs="Times New Roman"/>
      <w:b/>
      <w:bCs/>
      <w:kern w:val="0"/>
      <w:sz w:val="32"/>
      <w:szCs w:val="32"/>
      <w:lang w:val="zh-CN" w:eastAsia="zh-CN"/>
    </w:rPr>
  </w:style>
  <w:style w:type="character" w:customStyle="1" w:styleId="35">
    <w:name w:val="标题 3 Char1"/>
    <w:link w:val="5"/>
    <w:qFormat/>
    <w:locked/>
    <w:uiPriority w:val="9"/>
    <w:rPr>
      <w:rFonts w:ascii="宋体" w:hAnsi="Times New Roman" w:eastAsia="宋体" w:cs="Times New Roman"/>
      <w:b/>
      <w:bCs/>
      <w:kern w:val="0"/>
      <w:sz w:val="32"/>
      <w:szCs w:val="32"/>
      <w:lang w:val="zh-CN" w:eastAsia="zh-CN"/>
    </w:rPr>
  </w:style>
  <w:style w:type="character" w:customStyle="1" w:styleId="36">
    <w:name w:val="列出段落 Char"/>
    <w:link w:val="37"/>
    <w:qFormat/>
    <w:uiPriority w:val="0"/>
    <w:rPr>
      <w:rFonts w:ascii="等线" w:hAnsi="等线" w:eastAsia="等线" w:cs="Times New Roman"/>
    </w:rPr>
  </w:style>
  <w:style w:type="paragraph" w:styleId="37">
    <w:name w:val="List Paragraph"/>
    <w:basedOn w:val="1"/>
    <w:link w:val="36"/>
    <w:qFormat/>
    <w:uiPriority w:val="0"/>
    <w:pPr>
      <w:ind w:firstLine="420" w:firstLineChars="200"/>
    </w:pPr>
    <w:rPr>
      <w:rFonts w:ascii="等线" w:hAnsi="等线" w:eastAsia="等线" w:cs="Times New Roman"/>
    </w:rPr>
  </w:style>
  <w:style w:type="character" w:customStyle="1" w:styleId="38">
    <w:name w:val="批注框文本 Char"/>
    <w:basedOn w:val="20"/>
    <w:link w:val="12"/>
    <w:semiHidden/>
    <w:qFormat/>
    <w:uiPriority w:val="99"/>
    <w:rPr>
      <w:sz w:val="18"/>
      <w:szCs w:val="18"/>
    </w:rPr>
  </w:style>
  <w:style w:type="paragraph" w:styleId="3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列出段落1"/>
    <w:basedOn w:val="1"/>
    <w:qFormat/>
    <w:uiPriority w:val="34"/>
    <w:pPr>
      <w:ind w:firstLine="420" w:firstLineChars="200"/>
    </w:pPr>
  </w:style>
  <w:style w:type="paragraph" w:customStyle="1" w:styleId="41">
    <w:name w:val="_Style 90"/>
    <w:basedOn w:val="1"/>
    <w:next w:val="37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7636-C485-4710-9842-0F7CDDBC04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25</Pages>
  <Words>5305</Words>
  <Characters>5645</Characters>
  <Lines>42</Lines>
  <Paragraphs>11</Paragraphs>
  <TotalTime>11</TotalTime>
  <ScaleCrop>false</ScaleCrop>
  <LinksUpToDate>false</LinksUpToDate>
  <CharactersWithSpaces>7555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2021-08-02T06:33:00Z</dcterms:created>
  <dc:creator>lenovo</dc:creator>
  <cp:lastModifiedBy>宣传科</cp:lastModifiedBy>
  <cp:lastPrinted>2022-05-07T09:40:00Z</cp:lastPrinted>
  <dcterms:modified xsi:type="dcterms:W3CDTF">2022-05-31T00:48:22Z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6851DD79150A45899B3BEBF704B9E0DA</vt:lpwstr>
  </property>
</Properties>
</file>