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61F745">
      <w:pPr>
        <w:widowControl/>
        <w:jc w:val="center"/>
        <w:textAlignment w:val="center"/>
        <w:rPr>
          <w:rFonts w:hint="default" w:ascii="宋体" w:hAnsi="宋体" w:eastAsia="宋体" w:cs="宋体"/>
          <w:b/>
          <w:bCs/>
          <w:color w:val="000000"/>
          <w:sz w:val="36"/>
          <w:szCs w:val="36"/>
          <w:lang w:val="en-US" w:eastAsia="zh-CN"/>
        </w:rPr>
      </w:pPr>
      <w:r>
        <w:rPr>
          <w:rFonts w:hint="eastAsia" w:ascii="宋体" w:hAnsi="宋体" w:eastAsia="宋体" w:cs="宋体"/>
          <w:b/>
          <w:bCs/>
          <w:color w:val="000000"/>
          <w:sz w:val="36"/>
          <w:szCs w:val="36"/>
          <w:lang w:val="en-US" w:eastAsia="zh-CN"/>
        </w:rPr>
        <w:t>2025年第四季度临床试验入组列表-其他肿瘤</w:t>
      </w:r>
    </w:p>
    <w:p w14:paraId="50C1B6D2">
      <w:pPr>
        <w:widowControl/>
        <w:jc w:val="center"/>
        <w:textAlignment w:val="center"/>
        <w:rPr>
          <w:rFonts w:hint="default" w:ascii="宋体" w:hAnsi="宋体" w:eastAsia="宋体" w:cs="宋体"/>
          <w:b/>
          <w:bCs/>
          <w:color w:val="000000"/>
          <w:sz w:val="18"/>
          <w:szCs w:val="18"/>
          <w:lang w:val="en-US" w:eastAsia="zh-CN"/>
        </w:rPr>
      </w:pPr>
    </w:p>
    <w:tbl>
      <w:tblPr>
        <w:tblStyle w:val="4"/>
        <w:tblW w:w="15614" w:type="dxa"/>
        <w:jc w:val="center"/>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32" w:type="dxa"/>
          <w:left w:w="64" w:type="dxa"/>
          <w:bottom w:w="32" w:type="dxa"/>
          <w:right w:w="64" w:type="dxa"/>
        </w:tblCellMar>
      </w:tblPr>
      <w:tblGrid>
        <w:gridCol w:w="688"/>
        <w:gridCol w:w="5297"/>
        <w:gridCol w:w="3780"/>
        <w:gridCol w:w="1605"/>
        <w:gridCol w:w="2490"/>
        <w:gridCol w:w="1754"/>
      </w:tblGrid>
      <w:tr w14:paraId="1171D78B">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blHeader/>
          <w:jc w:val="center"/>
        </w:trPr>
        <w:tc>
          <w:tcPr>
            <w:tcW w:w="688" w:type="dxa"/>
            <w:tcBorders>
              <w:bottom w:val="single" w:color="000000" w:sz="4" w:space="0"/>
            </w:tcBorders>
            <w:shd w:val="clear" w:color="auto" w:fill="FFFFFF"/>
            <w:noWrap/>
            <w:tcMar>
              <w:top w:w="15" w:type="dxa"/>
              <w:left w:w="15" w:type="dxa"/>
              <w:right w:w="15" w:type="dxa"/>
            </w:tcMar>
            <w:vAlign w:val="center"/>
          </w:tcPr>
          <w:p w14:paraId="16732074">
            <w:pPr>
              <w:keepNext w:val="0"/>
              <w:keepLines w:val="0"/>
              <w:widowControl/>
              <w:suppressLineNumbers w:val="0"/>
              <w:snapToGrid w:val="0"/>
              <w:jc w:val="center"/>
              <w:textAlignment w:val="center"/>
              <w:rPr>
                <w:rFonts w:hint="eastAsia" w:ascii="宋体" w:hAnsi="宋体" w:eastAsia="宋体" w:cs="宋体"/>
                <w:b/>
                <w:color w:val="000000"/>
                <w:sz w:val="24"/>
                <w:szCs w:val="24"/>
              </w:rPr>
            </w:pPr>
            <w:r>
              <w:rPr>
                <w:rFonts w:hint="eastAsia" w:ascii="宋体" w:hAnsi="宋体" w:eastAsia="宋体" w:cs="宋体"/>
                <w:b/>
                <w:bCs/>
                <w:i w:val="0"/>
                <w:iCs w:val="0"/>
                <w:color w:val="000000"/>
                <w:kern w:val="0"/>
                <w:sz w:val="24"/>
                <w:szCs w:val="24"/>
                <w:u w:val="none"/>
                <w:lang w:val="en-US" w:eastAsia="zh-CN" w:bidi="ar"/>
              </w:rPr>
              <w:t>序号</w:t>
            </w:r>
          </w:p>
        </w:tc>
        <w:tc>
          <w:tcPr>
            <w:tcW w:w="5297" w:type="dxa"/>
            <w:tcBorders>
              <w:bottom w:val="single" w:color="000000" w:sz="4" w:space="0"/>
            </w:tcBorders>
            <w:shd w:val="clear" w:color="auto" w:fill="FFFFFF"/>
            <w:tcMar>
              <w:top w:w="15" w:type="dxa"/>
              <w:left w:w="15" w:type="dxa"/>
              <w:right w:w="15" w:type="dxa"/>
            </w:tcMar>
            <w:vAlign w:val="center"/>
          </w:tcPr>
          <w:p w14:paraId="6DFFC09E">
            <w:pPr>
              <w:keepNext w:val="0"/>
              <w:keepLines w:val="0"/>
              <w:widowControl/>
              <w:suppressLineNumbers w:val="0"/>
              <w:snapToGrid w:val="0"/>
              <w:jc w:val="center"/>
              <w:textAlignment w:val="center"/>
              <w:rPr>
                <w:rFonts w:hint="eastAsia" w:ascii="宋体" w:hAnsi="宋体" w:eastAsia="宋体" w:cs="宋体"/>
                <w:b/>
                <w:color w:val="000000"/>
                <w:sz w:val="24"/>
                <w:szCs w:val="21"/>
              </w:rPr>
            </w:pPr>
            <w:r>
              <w:rPr>
                <w:rFonts w:hint="eastAsia" w:ascii="宋体" w:hAnsi="宋体" w:eastAsia="宋体" w:cs="宋体"/>
                <w:b/>
                <w:bCs/>
                <w:i w:val="0"/>
                <w:iCs w:val="0"/>
                <w:color w:val="000000"/>
                <w:kern w:val="0"/>
                <w:sz w:val="24"/>
                <w:szCs w:val="24"/>
                <w:u w:val="none"/>
                <w:lang w:val="en-US" w:eastAsia="zh-CN" w:bidi="ar"/>
              </w:rPr>
              <w:t>项目名称</w:t>
            </w:r>
          </w:p>
        </w:tc>
        <w:tc>
          <w:tcPr>
            <w:tcW w:w="3780" w:type="dxa"/>
            <w:tcBorders>
              <w:bottom w:val="single" w:color="000000" w:sz="4" w:space="0"/>
            </w:tcBorders>
            <w:shd w:val="clear" w:color="auto" w:fill="FFFFFF"/>
            <w:tcMar>
              <w:top w:w="15" w:type="dxa"/>
              <w:left w:w="15" w:type="dxa"/>
              <w:right w:w="15" w:type="dxa"/>
            </w:tcMar>
            <w:vAlign w:val="center"/>
          </w:tcPr>
          <w:p w14:paraId="60EAD357">
            <w:pPr>
              <w:keepNext w:val="0"/>
              <w:keepLines w:val="0"/>
              <w:widowControl/>
              <w:suppressLineNumbers w:val="0"/>
              <w:snapToGrid w:val="0"/>
              <w:jc w:val="center"/>
              <w:textAlignment w:val="center"/>
              <w:rPr>
                <w:rFonts w:hint="eastAsia" w:ascii="宋体" w:hAnsi="宋体" w:eastAsia="宋体" w:cs="宋体"/>
                <w:b/>
                <w:color w:val="000000"/>
                <w:sz w:val="24"/>
                <w:szCs w:val="21"/>
              </w:rPr>
            </w:pPr>
            <w:r>
              <w:rPr>
                <w:rFonts w:hint="eastAsia" w:ascii="宋体" w:hAnsi="宋体" w:eastAsia="宋体" w:cs="宋体"/>
                <w:b/>
                <w:bCs/>
                <w:i w:val="0"/>
                <w:iCs w:val="0"/>
                <w:color w:val="000000"/>
                <w:kern w:val="0"/>
                <w:sz w:val="24"/>
                <w:szCs w:val="24"/>
                <w:u w:val="none"/>
                <w:lang w:val="en-US" w:eastAsia="zh-CN" w:bidi="ar"/>
              </w:rPr>
              <w:t>适应症</w:t>
            </w:r>
          </w:p>
        </w:tc>
        <w:tc>
          <w:tcPr>
            <w:tcW w:w="1605" w:type="dxa"/>
            <w:tcBorders>
              <w:bottom w:val="single" w:color="000000" w:sz="4" w:space="0"/>
            </w:tcBorders>
            <w:shd w:val="clear" w:color="auto" w:fill="FFFFFF"/>
            <w:tcMar>
              <w:top w:w="15" w:type="dxa"/>
              <w:left w:w="15" w:type="dxa"/>
              <w:right w:w="15" w:type="dxa"/>
            </w:tcMar>
            <w:vAlign w:val="center"/>
          </w:tcPr>
          <w:p w14:paraId="5B68F6BC">
            <w:pPr>
              <w:keepNext w:val="0"/>
              <w:keepLines w:val="0"/>
              <w:widowControl/>
              <w:suppressLineNumbers w:val="0"/>
              <w:snapToGrid w:val="0"/>
              <w:jc w:val="center"/>
              <w:textAlignment w:val="center"/>
              <w:rPr>
                <w:rFonts w:hint="eastAsia" w:ascii="宋体" w:hAnsi="宋体" w:eastAsia="宋体" w:cs="宋体"/>
                <w:b/>
                <w:color w:val="000000"/>
                <w:sz w:val="24"/>
                <w:szCs w:val="21"/>
              </w:rPr>
            </w:pPr>
            <w:r>
              <w:rPr>
                <w:rFonts w:hint="eastAsia" w:ascii="宋体" w:hAnsi="宋体" w:eastAsia="宋体" w:cs="宋体"/>
                <w:b/>
                <w:bCs/>
                <w:i w:val="0"/>
                <w:iCs w:val="0"/>
                <w:color w:val="000000"/>
                <w:kern w:val="0"/>
                <w:sz w:val="24"/>
                <w:szCs w:val="24"/>
                <w:u w:val="none"/>
                <w:lang w:val="en-US" w:eastAsia="zh-CN" w:bidi="ar"/>
              </w:rPr>
              <w:t>研究科室</w:t>
            </w:r>
          </w:p>
        </w:tc>
        <w:tc>
          <w:tcPr>
            <w:tcW w:w="2490" w:type="dxa"/>
            <w:tcBorders>
              <w:bottom w:val="single" w:color="000000" w:sz="4" w:space="0"/>
            </w:tcBorders>
            <w:shd w:val="clear" w:color="auto" w:fill="FFFFFF"/>
            <w:tcMar>
              <w:top w:w="15" w:type="dxa"/>
              <w:left w:w="15" w:type="dxa"/>
              <w:right w:w="15" w:type="dxa"/>
            </w:tcMar>
            <w:vAlign w:val="center"/>
          </w:tcPr>
          <w:p w14:paraId="22ACA230">
            <w:pPr>
              <w:keepNext w:val="0"/>
              <w:keepLines w:val="0"/>
              <w:widowControl/>
              <w:suppressLineNumbers w:val="0"/>
              <w:snapToGrid w:val="0"/>
              <w:jc w:val="center"/>
              <w:textAlignment w:val="center"/>
              <w:rPr>
                <w:rFonts w:hint="eastAsia" w:ascii="宋体" w:hAnsi="宋体" w:eastAsia="宋体" w:cs="宋体"/>
                <w:b/>
                <w:color w:val="000000"/>
                <w:kern w:val="0"/>
                <w:sz w:val="24"/>
                <w:szCs w:val="21"/>
                <w:lang w:bidi="ar"/>
              </w:rPr>
            </w:pPr>
            <w:r>
              <w:rPr>
                <w:rFonts w:hint="eastAsia" w:ascii="宋体" w:hAnsi="宋体" w:eastAsia="宋体" w:cs="宋体"/>
                <w:b/>
                <w:bCs/>
                <w:i w:val="0"/>
                <w:iCs w:val="0"/>
                <w:color w:val="000000"/>
                <w:kern w:val="0"/>
                <w:sz w:val="24"/>
                <w:szCs w:val="24"/>
                <w:u w:val="none"/>
                <w:lang w:val="en-US" w:eastAsia="zh-CN" w:bidi="ar"/>
              </w:rPr>
              <w:t>联系人员及联系电话</w:t>
            </w:r>
          </w:p>
        </w:tc>
        <w:tc>
          <w:tcPr>
            <w:tcW w:w="1754" w:type="dxa"/>
            <w:tcBorders>
              <w:bottom w:val="single" w:color="000000" w:sz="4" w:space="0"/>
            </w:tcBorders>
            <w:shd w:val="clear" w:color="auto" w:fill="FFFFFF"/>
            <w:tcMar>
              <w:top w:w="15" w:type="dxa"/>
              <w:left w:w="15" w:type="dxa"/>
              <w:right w:w="15" w:type="dxa"/>
            </w:tcMar>
            <w:vAlign w:val="center"/>
          </w:tcPr>
          <w:p w14:paraId="70D26F7A">
            <w:pPr>
              <w:keepNext w:val="0"/>
              <w:keepLines w:val="0"/>
              <w:widowControl/>
              <w:suppressLineNumbers w:val="0"/>
              <w:snapToGrid w:val="0"/>
              <w:jc w:val="center"/>
              <w:textAlignment w:val="center"/>
              <w:rPr>
                <w:rFonts w:hint="eastAsia" w:ascii="宋体" w:hAnsi="宋体" w:eastAsia="宋体" w:cs="宋体"/>
                <w:b/>
                <w:color w:val="000000"/>
                <w:sz w:val="24"/>
                <w:szCs w:val="21"/>
              </w:rPr>
            </w:pPr>
            <w:r>
              <w:rPr>
                <w:rFonts w:hint="eastAsia" w:ascii="宋体" w:hAnsi="宋体" w:eastAsia="宋体" w:cs="宋体"/>
                <w:b/>
                <w:bCs/>
                <w:i w:val="0"/>
                <w:iCs w:val="0"/>
                <w:color w:val="000000"/>
                <w:kern w:val="0"/>
                <w:sz w:val="24"/>
                <w:szCs w:val="24"/>
                <w:u w:val="none"/>
                <w:lang w:val="en-US" w:eastAsia="zh-CN" w:bidi="ar"/>
              </w:rPr>
              <w:t>主要入排标准</w:t>
            </w:r>
          </w:p>
        </w:tc>
      </w:tr>
      <w:tr w14:paraId="4CBD7758">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op w:val="single" w:color="000000" w:sz="4" w:space="0"/>
              <w:tl2br w:val="nil"/>
              <w:tr2bl w:val="nil"/>
            </w:tcBorders>
            <w:shd w:val="clear" w:color="auto" w:fill="FFFFFF"/>
            <w:noWrap/>
            <w:tcMar>
              <w:top w:w="15" w:type="dxa"/>
              <w:left w:w="15" w:type="dxa"/>
              <w:right w:w="15" w:type="dxa"/>
            </w:tcMar>
            <w:vAlign w:val="center"/>
          </w:tcPr>
          <w:p w14:paraId="5E73A089">
            <w:pPr>
              <w:keepNext w:val="0"/>
              <w:keepLines w:val="0"/>
              <w:widowControl/>
              <w:suppressLineNumbers w:val="0"/>
              <w:jc w:val="center"/>
              <w:textAlignment w:val="center"/>
              <w:rPr>
                <w:rFonts w:hint="default" w:ascii="宋体" w:hAnsi="宋体" w:eastAsia="宋体" w:cs="宋体"/>
                <w:color w:val="000000"/>
                <w:sz w:val="22"/>
                <w:szCs w:val="22"/>
                <w:lang w:val="en-US"/>
              </w:rPr>
            </w:pPr>
            <w:r>
              <w:rPr>
                <w:rFonts w:hint="eastAsia" w:ascii="宋体" w:hAnsi="宋体" w:eastAsia="宋体" w:cs="宋体"/>
                <w:i w:val="0"/>
                <w:iCs w:val="0"/>
                <w:color w:val="000000"/>
                <w:kern w:val="0"/>
                <w:sz w:val="22"/>
                <w:szCs w:val="22"/>
                <w:u w:val="none"/>
                <w:lang w:val="en-US" w:eastAsia="zh-CN" w:bidi="ar"/>
              </w:rPr>
              <w:t>1</w:t>
            </w:r>
          </w:p>
        </w:tc>
        <w:tc>
          <w:tcPr>
            <w:tcW w:w="5297" w:type="dxa"/>
            <w:tcBorders>
              <w:top w:val="single" w:color="000000" w:sz="4" w:space="0"/>
              <w:tl2br w:val="nil"/>
              <w:tr2bl w:val="nil"/>
            </w:tcBorders>
            <w:shd w:val="clear" w:color="auto" w:fill="FFFFFF"/>
            <w:tcMar>
              <w:top w:w="15" w:type="dxa"/>
              <w:left w:w="15" w:type="dxa"/>
              <w:right w:w="15" w:type="dxa"/>
            </w:tcMar>
            <w:vAlign w:val="center"/>
          </w:tcPr>
          <w:p w14:paraId="21543AC7">
            <w:pPr>
              <w:keepNext w:val="0"/>
              <w:keepLines w:val="0"/>
              <w:widowControl/>
              <w:suppressLineNumbers w:val="0"/>
              <w:jc w:val="center"/>
              <w:textAlignment w:val="center"/>
              <w:rPr>
                <w:rFonts w:hint="eastAsia" w:ascii="宋体" w:hAnsi="宋体" w:eastAsia="宋体" w:cs="宋体"/>
                <w:color w:val="000000"/>
                <w:sz w:val="22"/>
                <w:szCs w:val="20"/>
              </w:rPr>
            </w:pPr>
            <w:r>
              <w:rPr>
                <w:rFonts w:hint="eastAsia" w:ascii="宋体" w:hAnsi="宋体" w:eastAsia="宋体" w:cs="宋体"/>
                <w:i w:val="0"/>
                <w:iCs w:val="0"/>
                <w:color w:val="000000"/>
                <w:kern w:val="0"/>
                <w:sz w:val="22"/>
                <w:szCs w:val="22"/>
                <w:u w:val="none"/>
                <w:lang w:val="en-US" w:eastAsia="zh-CN" w:bidi="ar"/>
              </w:rPr>
              <w:t>评价 ASKC202 片或联合 ASK120067 片在晚期实体瘤患者中的安全性、耐受性、药代动力学特征及初步有效性的开放、多中心、I 期临床试验</w:t>
            </w:r>
          </w:p>
        </w:tc>
        <w:tc>
          <w:tcPr>
            <w:tcW w:w="3780" w:type="dxa"/>
            <w:tcBorders>
              <w:top w:val="single" w:color="000000" w:sz="4" w:space="0"/>
              <w:tl2br w:val="nil"/>
              <w:tr2bl w:val="nil"/>
            </w:tcBorders>
            <w:shd w:val="clear" w:color="auto" w:fill="FFFFFF"/>
            <w:tcMar>
              <w:top w:w="15" w:type="dxa"/>
              <w:left w:w="15" w:type="dxa"/>
              <w:right w:w="15" w:type="dxa"/>
            </w:tcMar>
            <w:vAlign w:val="center"/>
          </w:tcPr>
          <w:p w14:paraId="0A578A3E">
            <w:pPr>
              <w:keepNext w:val="0"/>
              <w:keepLines w:val="0"/>
              <w:widowControl/>
              <w:suppressLineNumbers w:val="0"/>
              <w:jc w:val="center"/>
              <w:textAlignment w:val="center"/>
              <w:rPr>
                <w:rFonts w:hint="eastAsia" w:ascii="宋体" w:hAnsi="宋体" w:eastAsia="宋体" w:cs="宋体"/>
                <w:color w:val="000000"/>
                <w:sz w:val="22"/>
                <w:szCs w:val="20"/>
              </w:rPr>
            </w:pPr>
            <w:r>
              <w:rPr>
                <w:rFonts w:hint="eastAsia" w:ascii="宋体" w:hAnsi="宋体" w:eastAsia="宋体" w:cs="宋体"/>
                <w:i w:val="0"/>
                <w:iCs w:val="0"/>
                <w:color w:val="000000"/>
                <w:kern w:val="0"/>
                <w:sz w:val="22"/>
                <w:szCs w:val="22"/>
                <w:u w:val="none"/>
                <w:lang w:val="en-US" w:eastAsia="zh-CN" w:bidi="ar"/>
              </w:rPr>
              <w:t>晚期实体瘤</w:t>
            </w:r>
          </w:p>
        </w:tc>
        <w:tc>
          <w:tcPr>
            <w:tcW w:w="1605" w:type="dxa"/>
            <w:tcBorders>
              <w:top w:val="single" w:color="000000" w:sz="4" w:space="0"/>
              <w:tl2br w:val="nil"/>
              <w:tr2bl w:val="nil"/>
            </w:tcBorders>
            <w:shd w:val="clear" w:color="auto" w:fill="FFFFFF"/>
            <w:tcMar>
              <w:top w:w="15" w:type="dxa"/>
              <w:left w:w="15" w:type="dxa"/>
              <w:right w:w="15" w:type="dxa"/>
            </w:tcMar>
            <w:vAlign w:val="center"/>
          </w:tcPr>
          <w:p w14:paraId="0BE7EEFF">
            <w:pPr>
              <w:keepNext w:val="0"/>
              <w:keepLines w:val="0"/>
              <w:widowControl/>
              <w:suppressLineNumbers w:val="0"/>
              <w:jc w:val="center"/>
              <w:textAlignment w:val="center"/>
              <w:rPr>
                <w:rFonts w:hint="eastAsia" w:ascii="宋体" w:hAnsi="宋体" w:eastAsia="宋体" w:cs="宋体"/>
                <w:color w:val="FF0000"/>
                <w:sz w:val="22"/>
                <w:szCs w:val="20"/>
              </w:rPr>
            </w:pPr>
            <w:r>
              <w:rPr>
                <w:rFonts w:hint="eastAsia" w:ascii="宋体" w:hAnsi="宋体" w:eastAsia="宋体" w:cs="宋体"/>
                <w:i w:val="0"/>
                <w:iCs w:val="0"/>
                <w:color w:val="000000"/>
                <w:kern w:val="0"/>
                <w:sz w:val="22"/>
                <w:szCs w:val="22"/>
                <w:u w:val="none"/>
                <w:lang w:val="en-US" w:eastAsia="zh-CN" w:bidi="ar"/>
              </w:rPr>
              <w:t>内二科</w:t>
            </w:r>
          </w:p>
        </w:tc>
        <w:tc>
          <w:tcPr>
            <w:tcW w:w="2490" w:type="dxa"/>
            <w:tcBorders>
              <w:top w:val="single" w:color="000000" w:sz="4" w:space="0"/>
              <w:tl2br w:val="nil"/>
              <w:tr2bl w:val="nil"/>
            </w:tcBorders>
            <w:shd w:val="clear" w:color="auto" w:fill="FFFFFF"/>
            <w:tcMar>
              <w:top w:w="15" w:type="dxa"/>
              <w:left w:w="15" w:type="dxa"/>
              <w:right w:w="15" w:type="dxa"/>
            </w:tcMar>
            <w:vAlign w:val="center"/>
          </w:tcPr>
          <w:p w14:paraId="56975428">
            <w:pPr>
              <w:keepNext w:val="0"/>
              <w:keepLines w:val="0"/>
              <w:widowControl/>
              <w:suppressLineNumbers w:val="0"/>
              <w:jc w:val="center"/>
              <w:textAlignment w:val="center"/>
              <w:rPr>
                <w:rFonts w:hint="eastAsia" w:ascii="宋体" w:hAnsi="宋体" w:eastAsia="宋体" w:cs="宋体"/>
                <w:color w:val="FF0000"/>
                <w:kern w:val="0"/>
                <w:sz w:val="22"/>
                <w:szCs w:val="20"/>
                <w:lang w:bidi="ar"/>
              </w:rPr>
            </w:pPr>
            <w:r>
              <w:rPr>
                <w:rFonts w:hint="eastAsia" w:ascii="宋体" w:hAnsi="宋体" w:eastAsia="宋体" w:cs="宋体"/>
                <w:i w:val="0"/>
                <w:iCs w:val="0"/>
                <w:color w:val="000000"/>
                <w:kern w:val="0"/>
                <w:sz w:val="22"/>
                <w:szCs w:val="22"/>
                <w:u w:val="none"/>
                <w:lang w:val="en-US" w:eastAsia="zh-CN" w:bidi="ar"/>
              </w:rPr>
              <w:t>黄华：13759483600</w:t>
            </w:r>
          </w:p>
        </w:tc>
        <w:tc>
          <w:tcPr>
            <w:tcW w:w="1754" w:type="dxa"/>
            <w:tcBorders>
              <w:top w:val="single" w:color="000000" w:sz="4" w:space="0"/>
              <w:tl2br w:val="nil"/>
              <w:tr2bl w:val="nil"/>
            </w:tcBorders>
            <w:shd w:val="clear" w:color="auto" w:fill="FFFFFF"/>
            <w:tcMar>
              <w:top w:w="15" w:type="dxa"/>
              <w:left w:w="15" w:type="dxa"/>
              <w:right w:w="15" w:type="dxa"/>
            </w:tcMar>
            <w:vAlign w:val="center"/>
          </w:tcPr>
          <w:p w14:paraId="4A43DF70">
            <w:pPr>
              <w:keepNext w:val="0"/>
              <w:keepLines w:val="0"/>
              <w:widowControl/>
              <w:suppressLineNumbers w:val="0"/>
              <w:jc w:val="center"/>
              <w:textAlignment w:val="center"/>
              <w:rPr>
                <w:rFonts w:hint="default" w:ascii="宋体" w:hAnsi="宋体" w:eastAsia="宋体" w:cs="宋体"/>
                <w:color w:val="auto"/>
                <w:sz w:val="22"/>
                <w:szCs w:val="20"/>
                <w:u w:val="none"/>
                <w:lang w:val="en-US"/>
              </w:rPr>
            </w:pPr>
            <w:r>
              <w:rPr>
                <w:rFonts w:hint="eastAsia" w:ascii="宋体" w:hAnsi="宋体" w:eastAsia="宋体" w:cs="宋体"/>
                <w:i w:val="0"/>
                <w:iCs w:val="0"/>
                <w:color w:val="auto"/>
                <w:kern w:val="0"/>
                <w:sz w:val="22"/>
                <w:szCs w:val="22"/>
                <w:u w:val="none"/>
                <w:lang w:val="en-US" w:eastAsia="zh-CN" w:bidi="ar"/>
              </w:rPr>
              <w:fldChar w:fldCharType="begin"/>
            </w:r>
            <w:r>
              <w:rPr>
                <w:rFonts w:hint="eastAsia" w:ascii="宋体" w:hAnsi="宋体" w:eastAsia="宋体" w:cs="宋体"/>
                <w:i w:val="0"/>
                <w:iCs w:val="0"/>
                <w:color w:val="auto"/>
                <w:kern w:val="0"/>
                <w:sz w:val="22"/>
                <w:szCs w:val="22"/>
                <w:u w:val="none"/>
                <w:lang w:val="en-US" w:eastAsia="zh-CN" w:bidi="ar"/>
              </w:rPr>
              <w:instrText xml:space="preserve"> HYPERLINK "F:\\2025年第二季度临床试验项目入排标准\\25.一项评估AK104联合仑伐替尼和经肝动脉化疗栓塞（TACE）对比TACE用于治疗不可根治、非转移性肝细胞癌的随机对照、双盲、多中心III期临床研究.pdf" </w:instrText>
            </w:r>
            <w:r>
              <w:rPr>
                <w:rFonts w:hint="eastAsia" w:ascii="宋体" w:hAnsi="宋体" w:eastAsia="宋体" w:cs="宋体"/>
                <w:i w:val="0"/>
                <w:iCs w:val="0"/>
                <w:color w:val="auto"/>
                <w:kern w:val="0"/>
                <w:sz w:val="22"/>
                <w:szCs w:val="22"/>
                <w:u w:val="none"/>
                <w:lang w:val="en-US" w:eastAsia="zh-CN" w:bidi="ar"/>
              </w:rPr>
              <w:fldChar w:fldCharType="separate"/>
            </w:r>
            <w:r>
              <w:rPr>
                <w:rStyle w:val="6"/>
                <w:rFonts w:hint="eastAsia" w:ascii="宋体" w:hAnsi="宋体" w:eastAsia="宋体" w:cs="宋体"/>
                <w:i w:val="0"/>
                <w:iCs w:val="0"/>
                <w:color w:val="auto"/>
                <w:kern w:val="0"/>
                <w:sz w:val="22"/>
                <w:szCs w:val="22"/>
                <w:u w:val="none"/>
                <w:lang w:val="en-US" w:eastAsia="zh-CN" w:bidi="ar"/>
              </w:rPr>
              <w:t>详见招募广告</w:t>
            </w:r>
            <w:r>
              <w:rPr>
                <w:rFonts w:hint="eastAsia" w:ascii="宋体" w:hAnsi="宋体" w:eastAsia="宋体" w:cs="宋体"/>
                <w:i w:val="0"/>
                <w:iCs w:val="0"/>
                <w:color w:val="auto"/>
                <w:kern w:val="0"/>
                <w:sz w:val="22"/>
                <w:szCs w:val="22"/>
                <w:u w:val="none"/>
                <w:lang w:val="en-US" w:eastAsia="zh-CN" w:bidi="ar"/>
              </w:rPr>
              <w:fldChar w:fldCharType="end"/>
            </w:r>
            <w:r>
              <w:rPr>
                <w:rFonts w:hint="eastAsia" w:ascii="宋体" w:hAnsi="宋体" w:eastAsia="宋体" w:cs="宋体"/>
                <w:i w:val="0"/>
                <w:iCs w:val="0"/>
                <w:color w:val="auto"/>
                <w:kern w:val="0"/>
                <w:sz w:val="22"/>
                <w:szCs w:val="22"/>
                <w:u w:val="none"/>
                <w:lang w:val="en-US" w:eastAsia="zh-CN" w:bidi="ar"/>
              </w:rPr>
              <w:t>50</w:t>
            </w:r>
          </w:p>
        </w:tc>
      </w:tr>
      <w:tr w14:paraId="760A984F">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l2br w:val="nil"/>
              <w:tr2bl w:val="nil"/>
            </w:tcBorders>
            <w:shd w:val="clear" w:color="auto" w:fill="FFFFFF"/>
            <w:noWrap/>
            <w:tcMar>
              <w:top w:w="15" w:type="dxa"/>
              <w:left w:w="15" w:type="dxa"/>
              <w:right w:w="15" w:type="dxa"/>
            </w:tcMar>
            <w:vAlign w:val="center"/>
          </w:tcPr>
          <w:p w14:paraId="5CAB14DE">
            <w:pPr>
              <w:keepNext w:val="0"/>
              <w:keepLines w:val="0"/>
              <w:widowControl/>
              <w:suppressLineNumbers w:val="0"/>
              <w:jc w:val="center"/>
              <w:textAlignment w:val="center"/>
              <w:rPr>
                <w:rFonts w:hint="default" w:ascii="宋体" w:hAnsi="宋体" w:eastAsia="宋体" w:cs="宋体"/>
                <w:color w:val="000000"/>
                <w:kern w:val="0"/>
                <w:sz w:val="22"/>
                <w:szCs w:val="20"/>
                <w:lang w:val="en-US" w:bidi="ar"/>
              </w:rPr>
            </w:pPr>
            <w:r>
              <w:rPr>
                <w:rFonts w:hint="eastAsia" w:ascii="宋体" w:hAnsi="宋体" w:eastAsia="宋体" w:cs="宋体"/>
                <w:i w:val="0"/>
                <w:iCs w:val="0"/>
                <w:color w:val="000000"/>
                <w:kern w:val="0"/>
                <w:sz w:val="22"/>
                <w:szCs w:val="22"/>
                <w:u w:val="none"/>
                <w:lang w:val="en-US" w:eastAsia="zh-CN" w:bidi="ar"/>
              </w:rPr>
              <w:t>2</w:t>
            </w:r>
          </w:p>
        </w:tc>
        <w:tc>
          <w:tcPr>
            <w:tcW w:w="5297" w:type="dxa"/>
            <w:tcBorders>
              <w:tl2br w:val="nil"/>
              <w:tr2bl w:val="nil"/>
            </w:tcBorders>
            <w:shd w:val="clear" w:color="auto" w:fill="FFFFFF"/>
            <w:tcMar>
              <w:top w:w="15" w:type="dxa"/>
              <w:left w:w="15" w:type="dxa"/>
              <w:right w:w="15" w:type="dxa"/>
            </w:tcMar>
            <w:vAlign w:val="center"/>
          </w:tcPr>
          <w:p w14:paraId="2DB5A3EE">
            <w:pPr>
              <w:keepNext w:val="0"/>
              <w:keepLines w:val="0"/>
              <w:widowControl/>
              <w:suppressLineNumbers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一项评价QLC1101 单药用于治疗携带KRAS G12D 突变晚期实体瘤患者的安全性、耐受性、药代动力学和初步有效性的I 期临床研究</w:t>
            </w:r>
          </w:p>
        </w:tc>
        <w:tc>
          <w:tcPr>
            <w:tcW w:w="3780" w:type="dxa"/>
            <w:tcBorders>
              <w:tl2br w:val="nil"/>
              <w:tr2bl w:val="nil"/>
            </w:tcBorders>
            <w:shd w:val="clear" w:color="auto" w:fill="FFFFFF"/>
            <w:tcMar>
              <w:top w:w="15" w:type="dxa"/>
              <w:left w:w="15" w:type="dxa"/>
              <w:right w:w="15" w:type="dxa"/>
            </w:tcMar>
            <w:vAlign w:val="center"/>
          </w:tcPr>
          <w:p w14:paraId="40198600">
            <w:pPr>
              <w:keepNext w:val="0"/>
              <w:keepLines w:val="0"/>
              <w:widowControl/>
              <w:suppressLineNumbers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KRAS G12D 突变晚期实体瘤患者</w:t>
            </w:r>
          </w:p>
        </w:tc>
        <w:tc>
          <w:tcPr>
            <w:tcW w:w="1605" w:type="dxa"/>
            <w:tcBorders>
              <w:tl2br w:val="nil"/>
              <w:tr2bl w:val="nil"/>
            </w:tcBorders>
            <w:shd w:val="clear" w:color="auto" w:fill="FFFFFF"/>
            <w:tcMar>
              <w:top w:w="15" w:type="dxa"/>
              <w:left w:w="15" w:type="dxa"/>
              <w:right w:w="15" w:type="dxa"/>
            </w:tcMar>
            <w:vAlign w:val="center"/>
          </w:tcPr>
          <w:p w14:paraId="5C89BE96">
            <w:pPr>
              <w:keepNext w:val="0"/>
              <w:keepLines w:val="0"/>
              <w:widowControl/>
              <w:suppressLineNumbers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内二科</w:t>
            </w:r>
          </w:p>
        </w:tc>
        <w:tc>
          <w:tcPr>
            <w:tcW w:w="2490" w:type="dxa"/>
            <w:tcBorders>
              <w:tl2br w:val="nil"/>
              <w:tr2bl w:val="nil"/>
            </w:tcBorders>
            <w:shd w:val="clear" w:color="auto" w:fill="FFFFFF"/>
            <w:tcMar>
              <w:top w:w="15" w:type="dxa"/>
              <w:left w:w="15" w:type="dxa"/>
              <w:right w:w="15" w:type="dxa"/>
            </w:tcMar>
            <w:vAlign w:val="center"/>
          </w:tcPr>
          <w:p w14:paraId="7087F7B5">
            <w:pPr>
              <w:keepNext w:val="0"/>
              <w:keepLines w:val="0"/>
              <w:widowControl/>
              <w:suppressLineNumbers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黄华：13759483600</w:t>
            </w:r>
          </w:p>
        </w:tc>
        <w:tc>
          <w:tcPr>
            <w:tcW w:w="1754" w:type="dxa"/>
            <w:tcBorders>
              <w:tl2br w:val="nil"/>
              <w:tr2bl w:val="nil"/>
            </w:tcBorders>
            <w:shd w:val="clear" w:color="auto" w:fill="FFFFFF"/>
            <w:tcMar>
              <w:top w:w="15" w:type="dxa"/>
              <w:left w:w="15" w:type="dxa"/>
              <w:right w:w="15" w:type="dxa"/>
            </w:tcMar>
            <w:vAlign w:val="center"/>
          </w:tcPr>
          <w:p w14:paraId="712E0D52">
            <w:pPr>
              <w:keepNext w:val="0"/>
              <w:keepLines w:val="0"/>
              <w:widowControl/>
              <w:suppressLineNumbers w:val="0"/>
              <w:jc w:val="center"/>
              <w:textAlignment w:val="center"/>
              <w:rPr>
                <w:rFonts w:hint="default" w:ascii="宋体" w:hAnsi="宋体" w:eastAsia="宋体" w:cs="宋体"/>
                <w:color w:val="auto"/>
                <w:kern w:val="0"/>
                <w:sz w:val="22"/>
                <w:szCs w:val="20"/>
                <w:u w:val="none"/>
                <w:lang w:val="en-US" w:bidi="ar"/>
              </w:rPr>
            </w:pPr>
            <w:r>
              <w:rPr>
                <w:rFonts w:hint="eastAsia" w:ascii="宋体" w:hAnsi="宋体" w:eastAsia="宋体" w:cs="宋体"/>
                <w:i w:val="0"/>
                <w:iCs w:val="0"/>
                <w:color w:val="auto"/>
                <w:kern w:val="0"/>
                <w:sz w:val="22"/>
                <w:szCs w:val="22"/>
                <w:u w:val="none"/>
                <w:lang w:val="en-US" w:eastAsia="zh-CN" w:bidi="ar"/>
              </w:rPr>
              <w:fldChar w:fldCharType="begin"/>
            </w:r>
            <w:r>
              <w:rPr>
                <w:rFonts w:hint="eastAsia" w:ascii="宋体" w:hAnsi="宋体" w:eastAsia="宋体" w:cs="宋体"/>
                <w:i w:val="0"/>
                <w:iCs w:val="0"/>
                <w:color w:val="auto"/>
                <w:kern w:val="0"/>
                <w:sz w:val="22"/>
                <w:szCs w:val="22"/>
                <w:u w:val="none"/>
                <w:lang w:val="en-US" w:eastAsia="zh-CN" w:bidi="ar"/>
              </w:rPr>
              <w:instrText xml:space="preserve"> HYPERLINK "F:\\2025年第二季度临床试验项目入排标准\\25.一项评估AK104联合仑伐替尼和经肝动脉化疗栓塞（TACE）对比TACE用于治疗不可根治、非转移性肝细胞癌的随机对照、双盲、多中心III期临床研究.pdf" </w:instrText>
            </w:r>
            <w:r>
              <w:rPr>
                <w:rFonts w:hint="eastAsia" w:ascii="宋体" w:hAnsi="宋体" w:eastAsia="宋体" w:cs="宋体"/>
                <w:i w:val="0"/>
                <w:iCs w:val="0"/>
                <w:color w:val="auto"/>
                <w:kern w:val="0"/>
                <w:sz w:val="22"/>
                <w:szCs w:val="22"/>
                <w:u w:val="none"/>
                <w:lang w:val="en-US" w:eastAsia="zh-CN" w:bidi="ar"/>
              </w:rPr>
              <w:fldChar w:fldCharType="separate"/>
            </w:r>
            <w:r>
              <w:rPr>
                <w:rStyle w:val="6"/>
                <w:rFonts w:hint="eastAsia" w:ascii="宋体" w:hAnsi="宋体" w:eastAsia="宋体" w:cs="宋体"/>
                <w:i w:val="0"/>
                <w:iCs w:val="0"/>
                <w:color w:val="auto"/>
                <w:kern w:val="0"/>
                <w:sz w:val="22"/>
                <w:szCs w:val="22"/>
                <w:u w:val="none"/>
                <w:lang w:val="en-US" w:eastAsia="zh-CN" w:bidi="ar"/>
              </w:rPr>
              <w:t>详见招募广告</w:t>
            </w:r>
            <w:r>
              <w:rPr>
                <w:rFonts w:hint="eastAsia" w:ascii="宋体" w:hAnsi="宋体" w:eastAsia="宋体" w:cs="宋体"/>
                <w:i w:val="0"/>
                <w:iCs w:val="0"/>
                <w:color w:val="auto"/>
                <w:kern w:val="0"/>
                <w:sz w:val="22"/>
                <w:szCs w:val="22"/>
                <w:u w:val="none"/>
                <w:lang w:val="en-US" w:eastAsia="zh-CN" w:bidi="ar"/>
              </w:rPr>
              <w:fldChar w:fldCharType="end"/>
            </w:r>
            <w:r>
              <w:rPr>
                <w:rFonts w:hint="eastAsia" w:ascii="宋体" w:hAnsi="宋体" w:eastAsia="宋体" w:cs="宋体"/>
                <w:i w:val="0"/>
                <w:iCs w:val="0"/>
                <w:color w:val="auto"/>
                <w:kern w:val="0"/>
                <w:sz w:val="22"/>
                <w:szCs w:val="22"/>
                <w:u w:val="none"/>
                <w:lang w:val="en-US" w:eastAsia="zh-CN" w:bidi="ar"/>
              </w:rPr>
              <w:t>51</w:t>
            </w:r>
          </w:p>
        </w:tc>
      </w:tr>
      <w:tr w14:paraId="176A8355">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l2br w:val="nil"/>
              <w:tr2bl w:val="nil"/>
            </w:tcBorders>
            <w:shd w:val="clear" w:color="auto" w:fill="FFFFFF"/>
            <w:noWrap/>
            <w:tcMar>
              <w:top w:w="15" w:type="dxa"/>
              <w:left w:w="15" w:type="dxa"/>
              <w:right w:w="15" w:type="dxa"/>
            </w:tcMar>
            <w:vAlign w:val="center"/>
          </w:tcPr>
          <w:p w14:paraId="2F0E1260">
            <w:pPr>
              <w:keepNext w:val="0"/>
              <w:keepLines w:val="0"/>
              <w:widowControl/>
              <w:suppressLineNumbers w:val="0"/>
              <w:jc w:val="center"/>
              <w:textAlignment w:val="center"/>
              <w:rPr>
                <w:rFonts w:hint="default" w:ascii="宋体" w:hAnsi="宋体" w:eastAsia="宋体" w:cs="宋体"/>
                <w:color w:val="000000"/>
                <w:kern w:val="0"/>
                <w:sz w:val="22"/>
                <w:szCs w:val="20"/>
                <w:lang w:val="en-US" w:bidi="ar"/>
              </w:rPr>
            </w:pPr>
            <w:r>
              <w:rPr>
                <w:rFonts w:hint="eastAsia" w:ascii="宋体" w:hAnsi="宋体" w:eastAsia="宋体" w:cs="宋体"/>
                <w:i w:val="0"/>
                <w:iCs w:val="0"/>
                <w:color w:val="000000"/>
                <w:kern w:val="0"/>
                <w:sz w:val="22"/>
                <w:szCs w:val="22"/>
                <w:u w:val="none"/>
                <w:lang w:val="en-US" w:eastAsia="zh-CN" w:bidi="ar"/>
              </w:rPr>
              <w:t>3</w:t>
            </w:r>
          </w:p>
        </w:tc>
        <w:tc>
          <w:tcPr>
            <w:tcW w:w="5297" w:type="dxa"/>
            <w:tcBorders>
              <w:tl2br w:val="nil"/>
              <w:tr2bl w:val="nil"/>
            </w:tcBorders>
            <w:shd w:val="clear" w:color="auto" w:fill="FFFFFF"/>
            <w:tcMar>
              <w:top w:w="15" w:type="dxa"/>
              <w:left w:w="15" w:type="dxa"/>
              <w:right w:w="15" w:type="dxa"/>
            </w:tcMar>
            <w:vAlign w:val="center"/>
          </w:tcPr>
          <w:p w14:paraId="140C263E">
            <w:pPr>
              <w:keepNext w:val="0"/>
              <w:keepLines w:val="0"/>
              <w:widowControl/>
              <w:suppressLineNumbers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评价HSK41959片在MTAP缺失的晚期实体瘤患者中的安全性、耐受性以及药代/药效动力学的I期临床研究</w:t>
            </w:r>
          </w:p>
        </w:tc>
        <w:tc>
          <w:tcPr>
            <w:tcW w:w="3780" w:type="dxa"/>
            <w:tcBorders>
              <w:tl2br w:val="nil"/>
              <w:tr2bl w:val="nil"/>
            </w:tcBorders>
            <w:shd w:val="clear" w:color="auto" w:fill="FFFFFF"/>
            <w:tcMar>
              <w:top w:w="15" w:type="dxa"/>
              <w:left w:w="15" w:type="dxa"/>
              <w:right w:w="15" w:type="dxa"/>
            </w:tcMar>
            <w:vAlign w:val="center"/>
          </w:tcPr>
          <w:p w14:paraId="3D35BB7F">
            <w:pPr>
              <w:keepNext w:val="0"/>
              <w:keepLines w:val="0"/>
              <w:widowControl/>
              <w:suppressLineNumbers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MTAP缺失的晚期实体瘤</w:t>
            </w:r>
          </w:p>
        </w:tc>
        <w:tc>
          <w:tcPr>
            <w:tcW w:w="1605" w:type="dxa"/>
            <w:tcBorders>
              <w:tl2br w:val="nil"/>
              <w:tr2bl w:val="nil"/>
            </w:tcBorders>
            <w:shd w:val="clear" w:color="auto" w:fill="FFFFFF"/>
            <w:tcMar>
              <w:top w:w="15" w:type="dxa"/>
              <w:left w:w="15" w:type="dxa"/>
              <w:right w:w="15" w:type="dxa"/>
            </w:tcMar>
            <w:vAlign w:val="center"/>
          </w:tcPr>
          <w:p w14:paraId="68D621BA">
            <w:pPr>
              <w:keepNext w:val="0"/>
              <w:keepLines w:val="0"/>
              <w:widowControl/>
              <w:suppressLineNumbers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内二科</w:t>
            </w:r>
          </w:p>
        </w:tc>
        <w:tc>
          <w:tcPr>
            <w:tcW w:w="2490" w:type="dxa"/>
            <w:tcBorders>
              <w:tl2br w:val="nil"/>
              <w:tr2bl w:val="nil"/>
            </w:tcBorders>
            <w:shd w:val="clear" w:color="auto" w:fill="FFFFFF"/>
            <w:tcMar>
              <w:top w:w="15" w:type="dxa"/>
              <w:left w:w="15" w:type="dxa"/>
              <w:right w:w="15" w:type="dxa"/>
            </w:tcMar>
            <w:vAlign w:val="center"/>
          </w:tcPr>
          <w:p w14:paraId="5081BB4A">
            <w:pPr>
              <w:keepNext w:val="0"/>
              <w:keepLines w:val="0"/>
              <w:widowControl/>
              <w:suppressLineNumbers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黄华：13759483600</w:t>
            </w:r>
          </w:p>
        </w:tc>
        <w:tc>
          <w:tcPr>
            <w:tcW w:w="1754" w:type="dxa"/>
            <w:tcBorders>
              <w:tl2br w:val="nil"/>
              <w:tr2bl w:val="nil"/>
            </w:tcBorders>
            <w:shd w:val="clear" w:color="auto" w:fill="FFFFFF"/>
            <w:tcMar>
              <w:top w:w="15" w:type="dxa"/>
              <w:left w:w="15" w:type="dxa"/>
              <w:right w:w="15" w:type="dxa"/>
            </w:tcMar>
            <w:vAlign w:val="center"/>
          </w:tcPr>
          <w:p w14:paraId="62F4622C">
            <w:pPr>
              <w:keepNext w:val="0"/>
              <w:keepLines w:val="0"/>
              <w:widowControl/>
              <w:suppressLineNumbers w:val="0"/>
              <w:jc w:val="center"/>
              <w:textAlignment w:val="center"/>
              <w:rPr>
                <w:rFonts w:hint="default" w:ascii="宋体" w:hAnsi="宋体" w:eastAsia="宋体" w:cs="宋体"/>
                <w:color w:val="auto"/>
                <w:kern w:val="0"/>
                <w:sz w:val="22"/>
                <w:szCs w:val="20"/>
                <w:u w:val="none"/>
                <w:lang w:val="en-US" w:bidi="ar"/>
              </w:rPr>
            </w:pPr>
            <w:r>
              <w:rPr>
                <w:rFonts w:hint="eastAsia" w:ascii="宋体" w:hAnsi="宋体" w:eastAsia="宋体" w:cs="宋体"/>
                <w:i w:val="0"/>
                <w:iCs w:val="0"/>
                <w:color w:val="auto"/>
                <w:kern w:val="0"/>
                <w:sz w:val="22"/>
                <w:szCs w:val="22"/>
                <w:u w:val="none"/>
                <w:lang w:val="en-US" w:eastAsia="zh-CN" w:bidi="ar"/>
              </w:rPr>
              <w:fldChar w:fldCharType="begin"/>
            </w:r>
            <w:r>
              <w:rPr>
                <w:rFonts w:hint="eastAsia" w:ascii="宋体" w:hAnsi="宋体" w:eastAsia="宋体" w:cs="宋体"/>
                <w:i w:val="0"/>
                <w:iCs w:val="0"/>
                <w:color w:val="auto"/>
                <w:kern w:val="0"/>
                <w:sz w:val="22"/>
                <w:szCs w:val="22"/>
                <w:u w:val="none"/>
                <w:lang w:val="en-US" w:eastAsia="zh-CN" w:bidi="ar"/>
              </w:rPr>
              <w:instrText xml:space="preserve"> HYPERLINK "F:\\2025年第二季度临床试验项目入排标准\\25.一项评估AK104联合仑伐替尼和经肝动脉化疗栓塞（TACE）对比TACE用于治疗不可根治、非转移性肝细胞癌的随机对照、双盲、多中心III期临床研究.pdf" </w:instrText>
            </w:r>
            <w:r>
              <w:rPr>
                <w:rFonts w:hint="eastAsia" w:ascii="宋体" w:hAnsi="宋体" w:eastAsia="宋体" w:cs="宋体"/>
                <w:i w:val="0"/>
                <w:iCs w:val="0"/>
                <w:color w:val="auto"/>
                <w:kern w:val="0"/>
                <w:sz w:val="22"/>
                <w:szCs w:val="22"/>
                <w:u w:val="none"/>
                <w:lang w:val="en-US" w:eastAsia="zh-CN" w:bidi="ar"/>
              </w:rPr>
              <w:fldChar w:fldCharType="separate"/>
            </w:r>
            <w:r>
              <w:rPr>
                <w:rStyle w:val="6"/>
                <w:rFonts w:hint="eastAsia" w:ascii="宋体" w:hAnsi="宋体" w:eastAsia="宋体" w:cs="宋体"/>
                <w:i w:val="0"/>
                <w:iCs w:val="0"/>
                <w:color w:val="auto"/>
                <w:kern w:val="0"/>
                <w:sz w:val="22"/>
                <w:szCs w:val="22"/>
                <w:u w:val="none"/>
                <w:lang w:val="en-US" w:eastAsia="zh-CN" w:bidi="ar"/>
              </w:rPr>
              <w:t>详见招募广告</w:t>
            </w:r>
            <w:r>
              <w:rPr>
                <w:rFonts w:hint="eastAsia" w:ascii="宋体" w:hAnsi="宋体" w:eastAsia="宋体" w:cs="宋体"/>
                <w:i w:val="0"/>
                <w:iCs w:val="0"/>
                <w:color w:val="auto"/>
                <w:kern w:val="0"/>
                <w:sz w:val="22"/>
                <w:szCs w:val="22"/>
                <w:u w:val="none"/>
                <w:lang w:val="en-US" w:eastAsia="zh-CN" w:bidi="ar"/>
              </w:rPr>
              <w:fldChar w:fldCharType="end"/>
            </w:r>
            <w:r>
              <w:rPr>
                <w:rFonts w:hint="eastAsia" w:ascii="宋体" w:hAnsi="宋体" w:eastAsia="宋体" w:cs="宋体"/>
                <w:i w:val="0"/>
                <w:iCs w:val="0"/>
                <w:color w:val="auto"/>
                <w:kern w:val="0"/>
                <w:sz w:val="22"/>
                <w:szCs w:val="22"/>
                <w:u w:val="none"/>
                <w:lang w:val="en-US" w:eastAsia="zh-CN" w:bidi="ar"/>
              </w:rPr>
              <w:t>52</w:t>
            </w:r>
          </w:p>
        </w:tc>
      </w:tr>
      <w:tr w14:paraId="31D6B5A6">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l2br w:val="nil"/>
              <w:tr2bl w:val="nil"/>
            </w:tcBorders>
            <w:shd w:val="clear" w:color="auto" w:fill="FFFFFF"/>
            <w:noWrap/>
            <w:tcMar>
              <w:top w:w="15" w:type="dxa"/>
              <w:left w:w="15" w:type="dxa"/>
              <w:right w:w="15" w:type="dxa"/>
            </w:tcMar>
            <w:vAlign w:val="center"/>
          </w:tcPr>
          <w:p w14:paraId="674D6E6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5297" w:type="dxa"/>
            <w:tcBorders>
              <w:tl2br w:val="nil"/>
              <w:tr2bl w:val="nil"/>
            </w:tcBorders>
            <w:shd w:val="clear" w:color="auto" w:fill="FFFFFF"/>
            <w:tcMar>
              <w:top w:w="15" w:type="dxa"/>
              <w:left w:w="15" w:type="dxa"/>
              <w:right w:w="15" w:type="dxa"/>
            </w:tcMar>
            <w:vAlign w:val="center"/>
          </w:tcPr>
          <w:p w14:paraId="49AF11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评价注射用BL-M07D1在局部晚期或转移性HER2阳性/低表达泌尿系统和消化道系统肿瘤等多种实体瘤患者中的安全性和有效性的Ib/II期临床研究</w:t>
            </w:r>
          </w:p>
        </w:tc>
        <w:tc>
          <w:tcPr>
            <w:tcW w:w="3780" w:type="dxa"/>
            <w:tcBorders>
              <w:tl2br w:val="nil"/>
              <w:tr2bl w:val="nil"/>
            </w:tcBorders>
            <w:shd w:val="clear" w:color="auto" w:fill="FFFFFF"/>
            <w:tcMar>
              <w:top w:w="15" w:type="dxa"/>
              <w:left w:w="15" w:type="dxa"/>
              <w:right w:w="15" w:type="dxa"/>
            </w:tcMar>
            <w:vAlign w:val="center"/>
          </w:tcPr>
          <w:p w14:paraId="550ACA81">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局部晚期或转移性 HER2 阳性/低表达泌尿和消化道系统肿瘤等多种实体瘤患者</w:t>
            </w:r>
          </w:p>
        </w:tc>
        <w:tc>
          <w:tcPr>
            <w:tcW w:w="1605" w:type="dxa"/>
            <w:tcBorders>
              <w:tl2br w:val="nil"/>
              <w:tr2bl w:val="nil"/>
            </w:tcBorders>
            <w:shd w:val="clear" w:color="auto" w:fill="FFFFFF"/>
            <w:tcMar>
              <w:top w:w="15" w:type="dxa"/>
              <w:left w:w="15" w:type="dxa"/>
              <w:right w:w="15" w:type="dxa"/>
            </w:tcMar>
            <w:vAlign w:val="center"/>
          </w:tcPr>
          <w:p w14:paraId="43BADC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消化肿瘤内科</w:t>
            </w:r>
          </w:p>
        </w:tc>
        <w:tc>
          <w:tcPr>
            <w:tcW w:w="2490" w:type="dxa"/>
            <w:tcBorders>
              <w:tl2br w:val="nil"/>
              <w:tr2bl w:val="nil"/>
            </w:tcBorders>
            <w:shd w:val="clear" w:color="auto" w:fill="FFFFFF"/>
            <w:tcMar>
              <w:top w:w="15" w:type="dxa"/>
              <w:left w:w="15" w:type="dxa"/>
              <w:right w:w="15" w:type="dxa"/>
            </w:tcMar>
            <w:vAlign w:val="center"/>
          </w:tcPr>
          <w:p w14:paraId="1F0B37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饶燕13888524470</w:t>
            </w:r>
          </w:p>
        </w:tc>
        <w:tc>
          <w:tcPr>
            <w:tcW w:w="1754" w:type="dxa"/>
            <w:tcBorders>
              <w:tl2br w:val="nil"/>
              <w:tr2bl w:val="nil"/>
            </w:tcBorders>
            <w:shd w:val="clear" w:color="auto" w:fill="FFFFFF"/>
            <w:tcMar>
              <w:top w:w="15" w:type="dxa"/>
              <w:left w:w="15" w:type="dxa"/>
              <w:right w:w="15" w:type="dxa"/>
            </w:tcMar>
            <w:vAlign w:val="center"/>
          </w:tcPr>
          <w:p w14:paraId="3960B0AF">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fldChar w:fldCharType="begin"/>
            </w:r>
            <w:r>
              <w:rPr>
                <w:rFonts w:hint="eastAsia" w:ascii="宋体" w:hAnsi="宋体" w:eastAsia="宋体" w:cs="宋体"/>
                <w:i w:val="0"/>
                <w:iCs w:val="0"/>
                <w:color w:val="auto"/>
                <w:kern w:val="0"/>
                <w:sz w:val="22"/>
                <w:szCs w:val="22"/>
                <w:u w:val="none"/>
                <w:lang w:val="en-US" w:eastAsia="zh-CN" w:bidi="ar"/>
              </w:rPr>
              <w:instrText xml:space="preserve"> HYPERLINK "F:\\2025年第二季度临床试验项目入排标准\\25.一项评估AK104联合仑伐替尼和经肝动脉化疗栓塞（TACE）对比TACE用于治疗不可根治、非转移性肝细胞癌的随机对照、双盲、多中心III期临床研究.pdf" </w:instrText>
            </w:r>
            <w:r>
              <w:rPr>
                <w:rFonts w:hint="eastAsia" w:ascii="宋体" w:hAnsi="宋体" w:eastAsia="宋体" w:cs="宋体"/>
                <w:i w:val="0"/>
                <w:iCs w:val="0"/>
                <w:color w:val="auto"/>
                <w:kern w:val="0"/>
                <w:sz w:val="22"/>
                <w:szCs w:val="22"/>
                <w:u w:val="none"/>
                <w:lang w:val="en-US" w:eastAsia="zh-CN" w:bidi="ar"/>
              </w:rPr>
              <w:fldChar w:fldCharType="separate"/>
            </w:r>
            <w:r>
              <w:rPr>
                <w:rStyle w:val="6"/>
                <w:rFonts w:hint="eastAsia" w:ascii="宋体" w:hAnsi="宋体" w:eastAsia="宋体" w:cs="宋体"/>
                <w:i w:val="0"/>
                <w:iCs w:val="0"/>
                <w:color w:val="auto"/>
                <w:kern w:val="0"/>
                <w:sz w:val="22"/>
                <w:szCs w:val="22"/>
                <w:u w:val="none"/>
                <w:lang w:val="en-US" w:eastAsia="zh-CN" w:bidi="ar"/>
              </w:rPr>
              <w:t>详见招募广告</w:t>
            </w:r>
            <w:r>
              <w:rPr>
                <w:rFonts w:hint="eastAsia" w:ascii="宋体" w:hAnsi="宋体" w:eastAsia="宋体" w:cs="宋体"/>
                <w:i w:val="0"/>
                <w:iCs w:val="0"/>
                <w:color w:val="auto"/>
                <w:kern w:val="0"/>
                <w:sz w:val="22"/>
                <w:szCs w:val="22"/>
                <w:u w:val="none"/>
                <w:lang w:val="en-US" w:eastAsia="zh-CN" w:bidi="ar"/>
              </w:rPr>
              <w:fldChar w:fldCharType="end"/>
            </w:r>
            <w:r>
              <w:rPr>
                <w:rFonts w:hint="eastAsia" w:ascii="宋体" w:hAnsi="宋体" w:eastAsia="宋体" w:cs="宋体"/>
                <w:i w:val="0"/>
                <w:iCs w:val="0"/>
                <w:color w:val="auto"/>
                <w:kern w:val="0"/>
                <w:sz w:val="22"/>
                <w:szCs w:val="22"/>
                <w:u w:val="none"/>
                <w:lang w:val="en-US" w:eastAsia="zh-CN" w:bidi="ar"/>
              </w:rPr>
              <w:t>53</w:t>
            </w:r>
          </w:p>
        </w:tc>
      </w:tr>
      <w:tr w14:paraId="1FD9491A">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l2br w:val="nil"/>
              <w:tr2bl w:val="nil"/>
            </w:tcBorders>
            <w:shd w:val="clear" w:color="auto" w:fill="FFFFFF"/>
            <w:noWrap/>
            <w:tcMar>
              <w:top w:w="15" w:type="dxa"/>
              <w:left w:w="15" w:type="dxa"/>
              <w:right w:w="15" w:type="dxa"/>
            </w:tcMar>
            <w:vAlign w:val="center"/>
          </w:tcPr>
          <w:p w14:paraId="7A81FA2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5297" w:type="dxa"/>
            <w:tcBorders>
              <w:tl2br w:val="nil"/>
              <w:tr2bl w:val="nil"/>
            </w:tcBorders>
            <w:shd w:val="clear" w:color="auto" w:fill="FFFFFF"/>
            <w:tcMar>
              <w:top w:w="15" w:type="dxa"/>
              <w:left w:w="15" w:type="dxa"/>
              <w:right w:w="15" w:type="dxa"/>
            </w:tcMar>
            <w:vAlign w:val="center"/>
          </w:tcPr>
          <w:p w14:paraId="3027C1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一项评估注射用</w:t>
            </w:r>
            <w:r>
              <w:rPr>
                <w:rStyle w:val="10"/>
                <w:rFonts w:eastAsia="宋体"/>
                <w:lang w:val="en-US" w:eastAsia="zh-CN" w:bidi="ar"/>
              </w:rPr>
              <w:t>ALK201</w:t>
            </w:r>
            <w:r>
              <w:rPr>
                <w:rFonts w:hint="eastAsia" w:ascii="宋体" w:hAnsi="宋体" w:eastAsia="宋体" w:cs="宋体"/>
                <w:i w:val="0"/>
                <w:iCs w:val="0"/>
                <w:color w:val="000000"/>
                <w:kern w:val="0"/>
                <w:sz w:val="22"/>
                <w:szCs w:val="22"/>
                <w:u w:val="none"/>
                <w:lang w:val="en-US" w:eastAsia="zh-CN" w:bidi="ar"/>
              </w:rPr>
              <w:t>在成人晚期实体瘤研究参与者中的安全性、耐受性、药代动力学和抗肿瘤活性的开放、多中心、首次人体</w:t>
            </w:r>
            <w:r>
              <w:rPr>
                <w:rStyle w:val="10"/>
                <w:rFonts w:eastAsia="宋体"/>
                <w:lang w:val="en-US" w:eastAsia="zh-CN" w:bidi="ar"/>
              </w:rPr>
              <w:t>I/II</w:t>
            </w:r>
            <w:r>
              <w:rPr>
                <w:rFonts w:hint="eastAsia" w:ascii="宋体" w:hAnsi="宋体" w:eastAsia="宋体" w:cs="宋体"/>
                <w:i w:val="0"/>
                <w:iCs w:val="0"/>
                <w:color w:val="000000"/>
                <w:kern w:val="0"/>
                <w:sz w:val="22"/>
                <w:szCs w:val="22"/>
                <w:u w:val="none"/>
                <w:lang w:val="en-US" w:eastAsia="zh-CN" w:bidi="ar"/>
              </w:rPr>
              <w:t>期临床研究</w:t>
            </w:r>
          </w:p>
        </w:tc>
        <w:tc>
          <w:tcPr>
            <w:tcW w:w="3780" w:type="dxa"/>
            <w:tcBorders>
              <w:tl2br w:val="nil"/>
              <w:tr2bl w:val="nil"/>
            </w:tcBorders>
            <w:shd w:val="clear" w:color="auto" w:fill="FFFFFF"/>
            <w:tcMar>
              <w:top w:w="15" w:type="dxa"/>
              <w:left w:w="15" w:type="dxa"/>
              <w:right w:w="15" w:type="dxa"/>
            </w:tcMar>
            <w:vAlign w:val="center"/>
          </w:tcPr>
          <w:p w14:paraId="046EE5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PartA</w:t>
            </w:r>
            <w:r>
              <w:rPr>
                <w:rFonts w:hint="eastAsia" w:ascii="宋体" w:hAnsi="宋体" w:eastAsia="宋体" w:cs="宋体"/>
                <w:i w:val="0"/>
                <w:iCs w:val="0"/>
                <w:color w:val="000000"/>
                <w:kern w:val="0"/>
                <w:sz w:val="22"/>
                <w:szCs w:val="22"/>
                <w:u w:val="none"/>
                <w:lang w:val="en-US" w:eastAsia="zh-CN" w:bidi="ar"/>
              </w:rPr>
              <w:t>包括：胃癌</w:t>
            </w:r>
            <w:r>
              <w:rPr>
                <w:rStyle w:val="10"/>
                <w:rFonts w:eastAsia="宋体"/>
                <w:lang w:val="en-US" w:eastAsia="zh-CN" w:bidi="ar"/>
              </w:rPr>
              <w:t>/</w:t>
            </w:r>
            <w:r>
              <w:rPr>
                <w:rFonts w:hint="eastAsia" w:ascii="宋体" w:hAnsi="宋体" w:eastAsia="宋体" w:cs="宋体"/>
                <w:i w:val="0"/>
                <w:iCs w:val="0"/>
                <w:color w:val="000000"/>
                <w:kern w:val="0"/>
                <w:sz w:val="22"/>
                <w:szCs w:val="22"/>
                <w:u w:val="none"/>
                <w:lang w:val="en-US" w:eastAsia="zh-CN" w:bidi="ar"/>
              </w:rPr>
              <w:t>胃食管结合部腺癌，鳞状非小细胞肺癌，乳腺癌，头颈鳞状细胞癌，胆管癌，子宫内膜癌，卵巢癌，宫颈癌，尿路上皮癌，以及食管鳞状细胞癌；</w:t>
            </w:r>
            <w:r>
              <w:rPr>
                <w:rStyle w:val="10"/>
                <w:rFonts w:eastAsia="宋体"/>
                <w:lang w:val="en-US" w:eastAsia="zh-CN" w:bidi="ar"/>
              </w:rPr>
              <w:t>PartB</w:t>
            </w:r>
            <w:r>
              <w:rPr>
                <w:rFonts w:hint="eastAsia" w:ascii="宋体" w:hAnsi="宋体" w:eastAsia="宋体" w:cs="宋体"/>
                <w:i w:val="0"/>
                <w:iCs w:val="0"/>
                <w:color w:val="000000"/>
                <w:kern w:val="0"/>
                <w:sz w:val="22"/>
                <w:szCs w:val="22"/>
                <w:u w:val="none"/>
                <w:lang w:val="en-US" w:eastAsia="zh-CN" w:bidi="ar"/>
              </w:rPr>
              <w:t>包括：该项目涉及的病种队列</w:t>
            </w:r>
            <w:r>
              <w:rPr>
                <w:rStyle w:val="10"/>
                <w:rFonts w:eastAsia="宋体"/>
                <w:lang w:val="en-US" w:eastAsia="zh-CN" w:bidi="ar"/>
              </w:rPr>
              <w:t>1-HER-2</w:t>
            </w:r>
            <w:r>
              <w:rPr>
                <w:rFonts w:hint="eastAsia" w:ascii="宋体" w:hAnsi="宋体" w:eastAsia="宋体" w:cs="宋体"/>
                <w:i w:val="0"/>
                <w:iCs w:val="0"/>
                <w:color w:val="000000"/>
                <w:kern w:val="0"/>
                <w:sz w:val="22"/>
                <w:szCs w:val="22"/>
                <w:u w:val="none"/>
                <w:lang w:val="en-US" w:eastAsia="zh-CN" w:bidi="ar"/>
              </w:rPr>
              <w:t>阴性晚期胃癌</w:t>
            </w:r>
            <w:r>
              <w:rPr>
                <w:rStyle w:val="10"/>
                <w:rFonts w:eastAsia="宋体"/>
                <w:lang w:val="en-US" w:eastAsia="zh-CN" w:bidi="ar"/>
              </w:rPr>
              <w:t>/</w:t>
            </w:r>
            <w:r>
              <w:rPr>
                <w:rFonts w:hint="eastAsia" w:ascii="宋体" w:hAnsi="宋体" w:eastAsia="宋体" w:cs="宋体"/>
                <w:i w:val="0"/>
                <w:iCs w:val="0"/>
                <w:color w:val="000000"/>
                <w:kern w:val="0"/>
                <w:sz w:val="22"/>
                <w:szCs w:val="22"/>
                <w:u w:val="none"/>
                <w:lang w:val="en-US" w:eastAsia="zh-CN" w:bidi="ar"/>
              </w:rPr>
              <w:t>胃食管结合部腺癌，队列</w:t>
            </w:r>
            <w:r>
              <w:rPr>
                <w:rStyle w:val="10"/>
                <w:rFonts w:eastAsia="宋体"/>
                <w:lang w:val="en-US" w:eastAsia="zh-CN" w:bidi="ar"/>
              </w:rPr>
              <w:t>2-</w:t>
            </w:r>
            <w:r>
              <w:rPr>
                <w:rFonts w:hint="eastAsia" w:ascii="宋体" w:hAnsi="宋体" w:eastAsia="宋体" w:cs="宋体"/>
                <w:i w:val="0"/>
                <w:iCs w:val="0"/>
                <w:color w:val="000000"/>
                <w:kern w:val="0"/>
                <w:sz w:val="22"/>
                <w:szCs w:val="22"/>
                <w:u w:val="none"/>
                <w:lang w:val="en-US" w:eastAsia="zh-CN" w:bidi="ar"/>
              </w:rPr>
              <w:t>晚期鳞状非小细胞肺癌，队列</w:t>
            </w:r>
            <w:r>
              <w:rPr>
                <w:rStyle w:val="10"/>
                <w:rFonts w:eastAsia="宋体"/>
                <w:lang w:val="en-US" w:eastAsia="zh-CN" w:bidi="ar"/>
              </w:rPr>
              <w:t>3-HER-2</w:t>
            </w:r>
            <w:r>
              <w:rPr>
                <w:rFonts w:hint="eastAsia" w:ascii="宋体" w:hAnsi="宋体" w:eastAsia="宋体" w:cs="宋体"/>
                <w:i w:val="0"/>
                <w:iCs w:val="0"/>
                <w:color w:val="000000"/>
                <w:kern w:val="0"/>
                <w:sz w:val="22"/>
                <w:szCs w:val="22"/>
                <w:u w:val="none"/>
                <w:lang w:val="en-US" w:eastAsia="zh-CN" w:bidi="ar"/>
              </w:rPr>
              <w:t>阴性乳腺癌。</w:t>
            </w:r>
          </w:p>
        </w:tc>
        <w:tc>
          <w:tcPr>
            <w:tcW w:w="1605" w:type="dxa"/>
            <w:tcBorders>
              <w:tl2br w:val="nil"/>
              <w:tr2bl w:val="nil"/>
            </w:tcBorders>
            <w:shd w:val="clear" w:color="auto" w:fill="FFFFFF"/>
            <w:tcMar>
              <w:top w:w="15" w:type="dxa"/>
              <w:left w:w="15" w:type="dxa"/>
              <w:right w:w="15" w:type="dxa"/>
            </w:tcMar>
            <w:vAlign w:val="center"/>
          </w:tcPr>
          <w:p w14:paraId="7401BF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消化肿瘤内科</w:t>
            </w:r>
          </w:p>
        </w:tc>
        <w:tc>
          <w:tcPr>
            <w:tcW w:w="2490" w:type="dxa"/>
            <w:tcBorders>
              <w:tl2br w:val="nil"/>
              <w:tr2bl w:val="nil"/>
            </w:tcBorders>
            <w:shd w:val="clear" w:color="auto" w:fill="FFFFFF"/>
            <w:tcMar>
              <w:top w:w="15" w:type="dxa"/>
              <w:left w:w="15" w:type="dxa"/>
              <w:right w:w="15" w:type="dxa"/>
            </w:tcMar>
            <w:vAlign w:val="center"/>
          </w:tcPr>
          <w:p w14:paraId="5DB4F9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饶燕13888524470</w:t>
            </w:r>
          </w:p>
        </w:tc>
        <w:tc>
          <w:tcPr>
            <w:tcW w:w="1754" w:type="dxa"/>
            <w:tcBorders>
              <w:tl2br w:val="nil"/>
              <w:tr2bl w:val="nil"/>
            </w:tcBorders>
            <w:shd w:val="clear" w:color="auto" w:fill="FFFFFF"/>
            <w:tcMar>
              <w:top w:w="15" w:type="dxa"/>
              <w:left w:w="15" w:type="dxa"/>
              <w:right w:w="15" w:type="dxa"/>
            </w:tcMar>
            <w:vAlign w:val="center"/>
          </w:tcPr>
          <w:p w14:paraId="19A698DA">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fldChar w:fldCharType="begin"/>
            </w:r>
            <w:r>
              <w:rPr>
                <w:rFonts w:hint="eastAsia" w:ascii="宋体" w:hAnsi="宋体" w:eastAsia="宋体" w:cs="宋体"/>
                <w:i w:val="0"/>
                <w:iCs w:val="0"/>
                <w:color w:val="auto"/>
                <w:kern w:val="0"/>
                <w:sz w:val="22"/>
                <w:szCs w:val="22"/>
                <w:u w:val="none"/>
                <w:lang w:val="en-US" w:eastAsia="zh-CN" w:bidi="ar"/>
              </w:rPr>
              <w:instrText xml:space="preserve"> HYPERLINK "F:\\2025年第二季度临床试验项目入排标准\\25.一项评估AK104联合仑伐替尼和经肝动脉化疗栓塞（TACE）对比TACE用于治疗不可根治、非转移性肝细胞癌的随机对照、双盲、多中心III期临床研究.pdf" </w:instrText>
            </w:r>
            <w:r>
              <w:rPr>
                <w:rFonts w:hint="eastAsia" w:ascii="宋体" w:hAnsi="宋体" w:eastAsia="宋体" w:cs="宋体"/>
                <w:i w:val="0"/>
                <w:iCs w:val="0"/>
                <w:color w:val="auto"/>
                <w:kern w:val="0"/>
                <w:sz w:val="22"/>
                <w:szCs w:val="22"/>
                <w:u w:val="none"/>
                <w:lang w:val="en-US" w:eastAsia="zh-CN" w:bidi="ar"/>
              </w:rPr>
              <w:fldChar w:fldCharType="separate"/>
            </w:r>
            <w:r>
              <w:rPr>
                <w:rStyle w:val="6"/>
                <w:rFonts w:hint="eastAsia" w:ascii="宋体" w:hAnsi="宋体" w:eastAsia="宋体" w:cs="宋体"/>
                <w:i w:val="0"/>
                <w:iCs w:val="0"/>
                <w:color w:val="auto"/>
                <w:kern w:val="0"/>
                <w:sz w:val="22"/>
                <w:szCs w:val="22"/>
                <w:u w:val="none"/>
                <w:lang w:val="en-US" w:eastAsia="zh-CN" w:bidi="ar"/>
              </w:rPr>
              <w:t>详见招募广告</w:t>
            </w:r>
            <w:r>
              <w:rPr>
                <w:rFonts w:hint="eastAsia" w:ascii="宋体" w:hAnsi="宋体" w:eastAsia="宋体" w:cs="宋体"/>
                <w:i w:val="0"/>
                <w:iCs w:val="0"/>
                <w:color w:val="auto"/>
                <w:kern w:val="0"/>
                <w:sz w:val="22"/>
                <w:szCs w:val="22"/>
                <w:u w:val="none"/>
                <w:lang w:val="en-US" w:eastAsia="zh-CN" w:bidi="ar"/>
              </w:rPr>
              <w:fldChar w:fldCharType="end"/>
            </w:r>
            <w:r>
              <w:rPr>
                <w:rFonts w:hint="eastAsia" w:ascii="宋体" w:hAnsi="宋体" w:eastAsia="宋体" w:cs="宋体"/>
                <w:i w:val="0"/>
                <w:iCs w:val="0"/>
                <w:color w:val="auto"/>
                <w:kern w:val="0"/>
                <w:sz w:val="22"/>
                <w:szCs w:val="22"/>
                <w:u w:val="none"/>
                <w:lang w:val="en-US" w:eastAsia="zh-CN" w:bidi="ar"/>
              </w:rPr>
              <w:t>54</w:t>
            </w:r>
          </w:p>
        </w:tc>
      </w:tr>
      <w:tr w14:paraId="046A2C63">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l2br w:val="nil"/>
              <w:tr2bl w:val="nil"/>
            </w:tcBorders>
            <w:shd w:val="clear" w:color="auto" w:fill="FFFFFF"/>
            <w:noWrap/>
            <w:tcMar>
              <w:top w:w="15" w:type="dxa"/>
              <w:left w:w="15" w:type="dxa"/>
              <w:right w:w="15" w:type="dxa"/>
            </w:tcMar>
            <w:vAlign w:val="center"/>
          </w:tcPr>
          <w:p w14:paraId="0887EC5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5297" w:type="dxa"/>
            <w:tcBorders>
              <w:tl2br w:val="nil"/>
              <w:tr2bl w:val="nil"/>
            </w:tcBorders>
            <w:shd w:val="clear" w:color="auto" w:fill="FFFFFF"/>
            <w:tcMar>
              <w:top w:w="15" w:type="dxa"/>
              <w:left w:w="15" w:type="dxa"/>
              <w:right w:w="15" w:type="dxa"/>
            </w:tcMar>
            <w:vAlign w:val="center"/>
          </w:tcPr>
          <w:p w14:paraId="676008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一项在晚期/转移性实体瘤受试者中评估DB-1310安全性、耐受性、药代动力学和初步抗肿瘤活性的I/IIa期、多中心、开放性、非随机首次人体研究</w:t>
            </w:r>
          </w:p>
        </w:tc>
        <w:tc>
          <w:tcPr>
            <w:tcW w:w="3780" w:type="dxa"/>
            <w:tcBorders>
              <w:tl2br w:val="nil"/>
              <w:tr2bl w:val="nil"/>
            </w:tcBorders>
            <w:shd w:val="clear" w:color="auto" w:fill="FFFFFF"/>
            <w:tcMar>
              <w:top w:w="15" w:type="dxa"/>
              <w:left w:w="15" w:type="dxa"/>
              <w:right w:w="15" w:type="dxa"/>
            </w:tcMar>
            <w:vAlign w:val="center"/>
          </w:tcPr>
          <w:p w14:paraId="468B0B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实体瘤</w:t>
            </w:r>
          </w:p>
        </w:tc>
        <w:tc>
          <w:tcPr>
            <w:tcW w:w="1605" w:type="dxa"/>
            <w:tcBorders>
              <w:tl2br w:val="nil"/>
              <w:tr2bl w:val="nil"/>
            </w:tcBorders>
            <w:shd w:val="clear" w:color="auto" w:fill="FFFFFF"/>
            <w:tcMar>
              <w:top w:w="15" w:type="dxa"/>
              <w:left w:w="15" w:type="dxa"/>
              <w:right w:w="15" w:type="dxa"/>
            </w:tcMar>
            <w:vAlign w:val="center"/>
          </w:tcPr>
          <w:p w14:paraId="3EFF66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胸外二科</w:t>
            </w:r>
          </w:p>
        </w:tc>
        <w:tc>
          <w:tcPr>
            <w:tcW w:w="2490" w:type="dxa"/>
            <w:tcBorders>
              <w:tl2br w:val="nil"/>
              <w:tr2bl w:val="nil"/>
            </w:tcBorders>
            <w:shd w:val="clear" w:color="auto" w:fill="FFFFFF"/>
            <w:tcMar>
              <w:top w:w="15" w:type="dxa"/>
              <w:left w:w="15" w:type="dxa"/>
              <w:right w:w="15" w:type="dxa"/>
            </w:tcMar>
            <w:vAlign w:val="center"/>
          </w:tcPr>
          <w:p w14:paraId="080C84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贾顺予予：15812072116</w:t>
            </w:r>
          </w:p>
        </w:tc>
        <w:tc>
          <w:tcPr>
            <w:tcW w:w="1754" w:type="dxa"/>
            <w:tcBorders>
              <w:tl2br w:val="nil"/>
              <w:tr2bl w:val="nil"/>
            </w:tcBorders>
            <w:shd w:val="clear" w:color="auto" w:fill="FFFFFF"/>
            <w:tcMar>
              <w:top w:w="15" w:type="dxa"/>
              <w:left w:w="15" w:type="dxa"/>
              <w:right w:w="15" w:type="dxa"/>
            </w:tcMar>
            <w:vAlign w:val="center"/>
          </w:tcPr>
          <w:p w14:paraId="36940885">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fldChar w:fldCharType="begin"/>
            </w:r>
            <w:r>
              <w:rPr>
                <w:rFonts w:hint="eastAsia" w:ascii="宋体" w:hAnsi="宋体" w:eastAsia="宋体" w:cs="宋体"/>
                <w:i w:val="0"/>
                <w:iCs w:val="0"/>
                <w:color w:val="auto"/>
                <w:kern w:val="0"/>
                <w:sz w:val="22"/>
                <w:szCs w:val="22"/>
                <w:u w:val="none"/>
                <w:lang w:val="en-US" w:eastAsia="zh-CN" w:bidi="ar"/>
              </w:rPr>
              <w:instrText xml:space="preserve"> HYPERLINK "F:\\2025年第二季度临床试验项目入排标准\\25.一项评估AK104联合仑伐替尼和经肝动脉化疗栓塞（TACE）对比TACE用于治疗不可根治、非转移性肝细胞癌的随机对照、双盲、多中心III期临床研究.pdf" </w:instrText>
            </w:r>
            <w:r>
              <w:rPr>
                <w:rFonts w:hint="eastAsia" w:ascii="宋体" w:hAnsi="宋体" w:eastAsia="宋体" w:cs="宋体"/>
                <w:i w:val="0"/>
                <w:iCs w:val="0"/>
                <w:color w:val="auto"/>
                <w:kern w:val="0"/>
                <w:sz w:val="22"/>
                <w:szCs w:val="22"/>
                <w:u w:val="none"/>
                <w:lang w:val="en-US" w:eastAsia="zh-CN" w:bidi="ar"/>
              </w:rPr>
              <w:fldChar w:fldCharType="separate"/>
            </w:r>
            <w:r>
              <w:rPr>
                <w:rStyle w:val="6"/>
                <w:rFonts w:hint="eastAsia" w:ascii="宋体" w:hAnsi="宋体" w:eastAsia="宋体" w:cs="宋体"/>
                <w:i w:val="0"/>
                <w:iCs w:val="0"/>
                <w:color w:val="auto"/>
                <w:kern w:val="0"/>
                <w:sz w:val="22"/>
                <w:szCs w:val="22"/>
                <w:u w:val="none"/>
                <w:lang w:val="en-US" w:eastAsia="zh-CN" w:bidi="ar"/>
              </w:rPr>
              <w:t>详见招募广告</w:t>
            </w:r>
            <w:r>
              <w:rPr>
                <w:rFonts w:hint="eastAsia" w:ascii="宋体" w:hAnsi="宋体" w:eastAsia="宋体" w:cs="宋体"/>
                <w:i w:val="0"/>
                <w:iCs w:val="0"/>
                <w:color w:val="auto"/>
                <w:kern w:val="0"/>
                <w:sz w:val="22"/>
                <w:szCs w:val="22"/>
                <w:u w:val="none"/>
                <w:lang w:val="en-US" w:eastAsia="zh-CN" w:bidi="ar"/>
              </w:rPr>
              <w:fldChar w:fldCharType="end"/>
            </w:r>
            <w:r>
              <w:rPr>
                <w:rFonts w:hint="eastAsia" w:ascii="宋体" w:hAnsi="宋体" w:eastAsia="宋体" w:cs="宋体"/>
                <w:i w:val="0"/>
                <w:iCs w:val="0"/>
                <w:color w:val="auto"/>
                <w:kern w:val="0"/>
                <w:sz w:val="22"/>
                <w:szCs w:val="22"/>
                <w:u w:val="none"/>
                <w:lang w:val="en-US" w:eastAsia="zh-CN" w:bidi="ar"/>
              </w:rPr>
              <w:t>55</w:t>
            </w:r>
          </w:p>
        </w:tc>
      </w:tr>
      <w:tr w14:paraId="21DB569A">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l2br w:val="nil"/>
              <w:tr2bl w:val="nil"/>
            </w:tcBorders>
            <w:shd w:val="clear" w:color="auto" w:fill="FFFFFF"/>
            <w:noWrap/>
            <w:tcMar>
              <w:top w:w="15" w:type="dxa"/>
              <w:left w:w="15" w:type="dxa"/>
              <w:right w:w="15" w:type="dxa"/>
            </w:tcMar>
            <w:vAlign w:val="center"/>
          </w:tcPr>
          <w:p w14:paraId="6DAE6AF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5297" w:type="dxa"/>
            <w:tcBorders>
              <w:tl2br w:val="nil"/>
              <w:tr2bl w:val="nil"/>
            </w:tcBorders>
            <w:shd w:val="clear" w:color="auto" w:fill="FFFFFF"/>
            <w:tcMar>
              <w:top w:w="15" w:type="dxa"/>
              <w:left w:w="15" w:type="dxa"/>
              <w:right w:w="15" w:type="dxa"/>
            </w:tcMar>
            <w:vAlign w:val="center"/>
          </w:tcPr>
          <w:p w14:paraId="0516AF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FDA022-BB05</w:t>
            </w:r>
            <w:r>
              <w:rPr>
                <w:rFonts w:hint="eastAsia" w:ascii="宋体" w:hAnsi="宋体" w:eastAsia="宋体" w:cs="宋体"/>
                <w:i w:val="0"/>
                <w:iCs w:val="0"/>
                <w:color w:val="000000"/>
                <w:kern w:val="0"/>
                <w:sz w:val="22"/>
                <w:szCs w:val="22"/>
                <w:u w:val="none"/>
                <w:lang w:val="en-US" w:eastAsia="zh-CN" w:bidi="ar"/>
              </w:rPr>
              <w:t>在晚期实体瘤患者中的有效性、安全性、耐受性和药代动力学的</w:t>
            </w:r>
            <w:r>
              <w:rPr>
                <w:rStyle w:val="10"/>
                <w:rFonts w:eastAsia="宋体"/>
                <w:lang w:val="en-US" w:eastAsia="zh-CN" w:bidi="ar"/>
              </w:rPr>
              <w:t>II</w:t>
            </w:r>
            <w:r>
              <w:rPr>
                <w:rFonts w:hint="eastAsia" w:ascii="宋体" w:hAnsi="宋体" w:eastAsia="宋体" w:cs="宋体"/>
                <w:i w:val="0"/>
                <w:iCs w:val="0"/>
                <w:color w:val="000000"/>
                <w:kern w:val="0"/>
                <w:sz w:val="22"/>
                <w:szCs w:val="22"/>
                <w:u w:val="none"/>
                <w:lang w:val="en-US" w:eastAsia="zh-CN" w:bidi="ar"/>
              </w:rPr>
              <w:t>期临床研究</w:t>
            </w:r>
          </w:p>
        </w:tc>
        <w:tc>
          <w:tcPr>
            <w:tcW w:w="3780" w:type="dxa"/>
            <w:tcBorders>
              <w:tl2br w:val="nil"/>
              <w:tr2bl w:val="nil"/>
            </w:tcBorders>
            <w:shd w:val="clear" w:color="auto" w:fill="FFFFFF"/>
            <w:tcMar>
              <w:top w:w="15" w:type="dxa"/>
              <w:left w:w="15" w:type="dxa"/>
              <w:right w:w="15" w:type="dxa"/>
            </w:tcMar>
            <w:vAlign w:val="center"/>
          </w:tcPr>
          <w:p w14:paraId="587FD3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实体瘤</w:t>
            </w:r>
          </w:p>
        </w:tc>
        <w:tc>
          <w:tcPr>
            <w:tcW w:w="1605" w:type="dxa"/>
            <w:tcBorders>
              <w:tl2br w:val="nil"/>
              <w:tr2bl w:val="nil"/>
            </w:tcBorders>
            <w:shd w:val="clear" w:color="auto" w:fill="FFFFFF"/>
            <w:tcMar>
              <w:top w:w="15" w:type="dxa"/>
              <w:left w:w="15" w:type="dxa"/>
              <w:right w:w="15" w:type="dxa"/>
            </w:tcMar>
            <w:vAlign w:val="center"/>
          </w:tcPr>
          <w:p w14:paraId="514A87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妇科</w:t>
            </w:r>
          </w:p>
        </w:tc>
        <w:tc>
          <w:tcPr>
            <w:tcW w:w="2490" w:type="dxa"/>
            <w:tcBorders>
              <w:tl2br w:val="nil"/>
              <w:tr2bl w:val="nil"/>
            </w:tcBorders>
            <w:shd w:val="clear" w:color="auto" w:fill="FFFFFF"/>
            <w:tcMar>
              <w:top w:w="15" w:type="dxa"/>
              <w:left w:w="15" w:type="dxa"/>
              <w:right w:w="15" w:type="dxa"/>
            </w:tcMar>
            <w:vAlign w:val="center"/>
          </w:tcPr>
          <w:p w14:paraId="4C962E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万里燕：13608861890</w:t>
            </w:r>
          </w:p>
        </w:tc>
        <w:tc>
          <w:tcPr>
            <w:tcW w:w="1754" w:type="dxa"/>
            <w:tcBorders>
              <w:tl2br w:val="nil"/>
              <w:tr2bl w:val="nil"/>
            </w:tcBorders>
            <w:shd w:val="clear" w:color="auto" w:fill="FFFFFF"/>
            <w:tcMar>
              <w:top w:w="15" w:type="dxa"/>
              <w:left w:w="15" w:type="dxa"/>
              <w:right w:w="15" w:type="dxa"/>
            </w:tcMar>
            <w:vAlign w:val="center"/>
          </w:tcPr>
          <w:p w14:paraId="5A9A1CB3">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fldChar w:fldCharType="begin"/>
            </w:r>
            <w:r>
              <w:rPr>
                <w:rFonts w:hint="eastAsia" w:ascii="宋体" w:hAnsi="宋体" w:eastAsia="宋体" w:cs="宋体"/>
                <w:i w:val="0"/>
                <w:iCs w:val="0"/>
                <w:color w:val="auto"/>
                <w:kern w:val="0"/>
                <w:sz w:val="22"/>
                <w:szCs w:val="22"/>
                <w:u w:val="none"/>
                <w:lang w:val="en-US" w:eastAsia="zh-CN" w:bidi="ar"/>
              </w:rPr>
              <w:instrText xml:space="preserve"> HYPERLINK "F:\\2025年第二季度临床试验项目入排标准\\25.一项评估AK104联合仑伐替尼和经肝动脉化疗栓塞（TACE）对比TACE用于治疗不可根治、非转移性肝细胞癌的随机对照、双盲、多中心III期临床研究.pdf" </w:instrText>
            </w:r>
            <w:r>
              <w:rPr>
                <w:rFonts w:hint="eastAsia" w:ascii="宋体" w:hAnsi="宋体" w:eastAsia="宋体" w:cs="宋体"/>
                <w:i w:val="0"/>
                <w:iCs w:val="0"/>
                <w:color w:val="auto"/>
                <w:kern w:val="0"/>
                <w:sz w:val="22"/>
                <w:szCs w:val="22"/>
                <w:u w:val="none"/>
                <w:lang w:val="en-US" w:eastAsia="zh-CN" w:bidi="ar"/>
              </w:rPr>
              <w:fldChar w:fldCharType="separate"/>
            </w:r>
            <w:r>
              <w:rPr>
                <w:rStyle w:val="6"/>
                <w:rFonts w:hint="eastAsia" w:ascii="宋体" w:hAnsi="宋体" w:eastAsia="宋体" w:cs="宋体"/>
                <w:i w:val="0"/>
                <w:iCs w:val="0"/>
                <w:color w:val="auto"/>
                <w:kern w:val="0"/>
                <w:sz w:val="22"/>
                <w:szCs w:val="22"/>
                <w:u w:val="none"/>
                <w:lang w:val="en-US" w:eastAsia="zh-CN" w:bidi="ar"/>
              </w:rPr>
              <w:t>详见招募广告</w:t>
            </w:r>
            <w:r>
              <w:rPr>
                <w:rFonts w:hint="eastAsia" w:ascii="宋体" w:hAnsi="宋体" w:eastAsia="宋体" w:cs="宋体"/>
                <w:i w:val="0"/>
                <w:iCs w:val="0"/>
                <w:color w:val="auto"/>
                <w:kern w:val="0"/>
                <w:sz w:val="22"/>
                <w:szCs w:val="22"/>
                <w:u w:val="none"/>
                <w:lang w:val="en-US" w:eastAsia="zh-CN" w:bidi="ar"/>
              </w:rPr>
              <w:fldChar w:fldCharType="end"/>
            </w:r>
            <w:r>
              <w:rPr>
                <w:rFonts w:hint="eastAsia" w:ascii="宋体" w:hAnsi="宋体" w:eastAsia="宋体" w:cs="宋体"/>
                <w:i w:val="0"/>
                <w:iCs w:val="0"/>
                <w:color w:val="auto"/>
                <w:kern w:val="0"/>
                <w:sz w:val="22"/>
                <w:szCs w:val="22"/>
                <w:u w:val="none"/>
                <w:lang w:val="en-US" w:eastAsia="zh-CN" w:bidi="ar"/>
              </w:rPr>
              <w:t>56</w:t>
            </w:r>
          </w:p>
        </w:tc>
      </w:tr>
      <w:tr w14:paraId="20CFA046">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l2br w:val="nil"/>
              <w:tr2bl w:val="nil"/>
            </w:tcBorders>
            <w:shd w:val="clear" w:color="auto" w:fill="FFFFFF"/>
            <w:noWrap/>
            <w:tcMar>
              <w:top w:w="15" w:type="dxa"/>
              <w:left w:w="15" w:type="dxa"/>
              <w:right w:w="15" w:type="dxa"/>
            </w:tcMar>
            <w:vAlign w:val="center"/>
          </w:tcPr>
          <w:p w14:paraId="098A960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5297" w:type="dxa"/>
            <w:tcBorders>
              <w:tl2br w:val="nil"/>
              <w:tr2bl w:val="nil"/>
            </w:tcBorders>
            <w:shd w:val="clear" w:color="auto" w:fill="FFFFFF"/>
            <w:tcMar>
              <w:top w:w="15" w:type="dxa"/>
              <w:left w:w="15" w:type="dxa"/>
              <w:right w:w="15" w:type="dxa"/>
            </w:tcMar>
            <w:vAlign w:val="center"/>
          </w:tcPr>
          <w:p w14:paraId="242A6D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一项评估</w:t>
            </w:r>
            <w:r>
              <w:rPr>
                <w:rStyle w:val="10"/>
                <w:rFonts w:eastAsia="宋体"/>
                <w:lang w:val="en-US" w:eastAsia="zh-CN" w:bidi="ar"/>
              </w:rPr>
              <w:t>DB-1419</w:t>
            </w:r>
            <w:r>
              <w:rPr>
                <w:rFonts w:hint="eastAsia" w:ascii="宋体" w:hAnsi="宋体" w:eastAsia="宋体" w:cs="宋体"/>
                <w:i w:val="0"/>
                <w:iCs w:val="0"/>
                <w:color w:val="000000"/>
                <w:kern w:val="0"/>
                <w:sz w:val="22"/>
                <w:szCs w:val="22"/>
                <w:u w:val="none"/>
                <w:lang w:val="en-US" w:eastAsia="zh-CN" w:bidi="ar"/>
              </w:rPr>
              <w:t>在晚期</w:t>
            </w:r>
            <w:r>
              <w:rPr>
                <w:rStyle w:val="10"/>
                <w:rFonts w:eastAsia="宋体"/>
                <w:lang w:val="en-US" w:eastAsia="zh-CN" w:bidi="ar"/>
              </w:rPr>
              <w:t>/</w:t>
            </w:r>
            <w:r>
              <w:rPr>
                <w:rFonts w:hint="eastAsia" w:ascii="宋体" w:hAnsi="宋体" w:eastAsia="宋体" w:cs="宋体"/>
                <w:i w:val="0"/>
                <w:iCs w:val="0"/>
                <w:color w:val="000000"/>
                <w:kern w:val="0"/>
                <w:sz w:val="22"/>
                <w:szCs w:val="22"/>
                <w:u w:val="none"/>
                <w:lang w:val="en-US" w:eastAsia="zh-CN" w:bidi="ar"/>
              </w:rPr>
              <w:t>转移性实体瘤参与者中的安全性、耐受性、药代动力学和初步抗肿瘤活性的Ⅰ</w:t>
            </w:r>
            <w:r>
              <w:rPr>
                <w:rStyle w:val="10"/>
                <w:rFonts w:eastAsia="宋体"/>
                <w:lang w:val="en-US" w:eastAsia="zh-CN" w:bidi="ar"/>
              </w:rPr>
              <w:t>/</w:t>
            </w:r>
            <w:r>
              <w:rPr>
                <w:rFonts w:hint="eastAsia" w:ascii="宋体" w:hAnsi="宋体" w:eastAsia="宋体" w:cs="宋体"/>
                <w:i w:val="0"/>
                <w:iCs w:val="0"/>
                <w:color w:val="000000"/>
                <w:kern w:val="0"/>
                <w:sz w:val="22"/>
                <w:szCs w:val="22"/>
                <w:u w:val="none"/>
                <w:lang w:val="en-US" w:eastAsia="zh-CN" w:bidi="ar"/>
              </w:rPr>
              <w:t>Ⅱ</w:t>
            </w:r>
            <w:r>
              <w:rPr>
                <w:rStyle w:val="10"/>
                <w:rFonts w:eastAsia="宋体"/>
                <w:lang w:val="en-US" w:eastAsia="zh-CN" w:bidi="ar"/>
              </w:rPr>
              <w:t>a</w:t>
            </w:r>
            <w:r>
              <w:rPr>
                <w:rFonts w:hint="eastAsia" w:ascii="宋体" w:hAnsi="宋体" w:eastAsia="宋体" w:cs="宋体"/>
                <w:i w:val="0"/>
                <w:iCs w:val="0"/>
                <w:color w:val="000000"/>
                <w:kern w:val="0"/>
                <w:sz w:val="22"/>
                <w:szCs w:val="22"/>
                <w:u w:val="none"/>
                <w:lang w:val="en-US" w:eastAsia="zh-CN" w:bidi="ar"/>
              </w:rPr>
              <w:t>期多中心、开放性、首次人体研究</w:t>
            </w:r>
          </w:p>
        </w:tc>
        <w:tc>
          <w:tcPr>
            <w:tcW w:w="3780" w:type="dxa"/>
            <w:tcBorders>
              <w:tl2br w:val="nil"/>
              <w:tr2bl w:val="nil"/>
            </w:tcBorders>
            <w:shd w:val="clear" w:color="auto" w:fill="FFFFFF"/>
            <w:tcMar>
              <w:top w:w="15" w:type="dxa"/>
              <w:left w:w="15" w:type="dxa"/>
              <w:right w:w="15" w:type="dxa"/>
            </w:tcMar>
            <w:vAlign w:val="center"/>
          </w:tcPr>
          <w:p w14:paraId="339DB6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晚期</w:t>
            </w:r>
            <w:r>
              <w:rPr>
                <w:rStyle w:val="10"/>
                <w:rFonts w:eastAsia="宋体"/>
                <w:lang w:val="en-US" w:eastAsia="zh-CN" w:bidi="ar"/>
              </w:rPr>
              <w:t>/</w:t>
            </w:r>
            <w:r>
              <w:rPr>
                <w:rFonts w:hint="eastAsia" w:ascii="宋体" w:hAnsi="宋体" w:eastAsia="宋体" w:cs="宋体"/>
                <w:i w:val="0"/>
                <w:iCs w:val="0"/>
                <w:color w:val="000000"/>
                <w:kern w:val="0"/>
                <w:sz w:val="22"/>
                <w:szCs w:val="22"/>
                <w:u w:val="none"/>
                <w:lang w:val="en-US" w:eastAsia="zh-CN" w:bidi="ar"/>
              </w:rPr>
              <w:t>转移性实体瘤</w:t>
            </w:r>
          </w:p>
        </w:tc>
        <w:tc>
          <w:tcPr>
            <w:tcW w:w="1605" w:type="dxa"/>
            <w:tcBorders>
              <w:tl2br w:val="nil"/>
              <w:tr2bl w:val="nil"/>
            </w:tcBorders>
            <w:shd w:val="clear" w:color="auto" w:fill="FFFFFF"/>
            <w:tcMar>
              <w:top w:w="15" w:type="dxa"/>
              <w:left w:w="15" w:type="dxa"/>
              <w:right w:w="15" w:type="dxa"/>
            </w:tcMar>
            <w:vAlign w:val="center"/>
          </w:tcPr>
          <w:p w14:paraId="3C8E37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肿瘤生物治疗中心</w:t>
            </w:r>
          </w:p>
        </w:tc>
        <w:tc>
          <w:tcPr>
            <w:tcW w:w="2490" w:type="dxa"/>
            <w:tcBorders>
              <w:tl2br w:val="nil"/>
              <w:tr2bl w:val="nil"/>
            </w:tcBorders>
            <w:shd w:val="clear" w:color="auto" w:fill="FFFFFF"/>
            <w:tcMar>
              <w:top w:w="15" w:type="dxa"/>
              <w:left w:w="15" w:type="dxa"/>
              <w:right w:w="15" w:type="dxa"/>
            </w:tcMar>
            <w:vAlign w:val="center"/>
          </w:tcPr>
          <w:p w14:paraId="3B02B5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葛春雷：15969452905</w:t>
            </w:r>
          </w:p>
        </w:tc>
        <w:tc>
          <w:tcPr>
            <w:tcW w:w="1754" w:type="dxa"/>
            <w:tcBorders>
              <w:tl2br w:val="nil"/>
              <w:tr2bl w:val="nil"/>
            </w:tcBorders>
            <w:shd w:val="clear" w:color="auto" w:fill="FFFFFF"/>
            <w:tcMar>
              <w:top w:w="15" w:type="dxa"/>
              <w:left w:w="15" w:type="dxa"/>
              <w:right w:w="15" w:type="dxa"/>
            </w:tcMar>
            <w:vAlign w:val="center"/>
          </w:tcPr>
          <w:p w14:paraId="4C9FD84E">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fldChar w:fldCharType="begin"/>
            </w:r>
            <w:r>
              <w:rPr>
                <w:rFonts w:hint="eastAsia" w:ascii="宋体" w:hAnsi="宋体" w:eastAsia="宋体" w:cs="宋体"/>
                <w:i w:val="0"/>
                <w:iCs w:val="0"/>
                <w:color w:val="auto"/>
                <w:kern w:val="0"/>
                <w:sz w:val="22"/>
                <w:szCs w:val="22"/>
                <w:u w:val="none"/>
                <w:lang w:val="en-US" w:eastAsia="zh-CN" w:bidi="ar"/>
              </w:rPr>
              <w:instrText xml:space="preserve"> HYPERLINK "F:\\2025年第二季度临床试验项目入排标准\\25.一项评估AK104联合仑伐替尼和经肝动脉化疗栓塞（TACE）对比TACE用于治疗不可根治、非转移性肝细胞癌的随机对照、双盲、多中心III期临床研究.pdf" </w:instrText>
            </w:r>
            <w:r>
              <w:rPr>
                <w:rFonts w:hint="eastAsia" w:ascii="宋体" w:hAnsi="宋体" w:eastAsia="宋体" w:cs="宋体"/>
                <w:i w:val="0"/>
                <w:iCs w:val="0"/>
                <w:color w:val="auto"/>
                <w:kern w:val="0"/>
                <w:sz w:val="22"/>
                <w:szCs w:val="22"/>
                <w:u w:val="none"/>
                <w:lang w:val="en-US" w:eastAsia="zh-CN" w:bidi="ar"/>
              </w:rPr>
              <w:fldChar w:fldCharType="separate"/>
            </w:r>
            <w:r>
              <w:rPr>
                <w:rStyle w:val="6"/>
                <w:rFonts w:hint="eastAsia" w:ascii="宋体" w:hAnsi="宋体" w:eastAsia="宋体" w:cs="宋体"/>
                <w:i w:val="0"/>
                <w:iCs w:val="0"/>
                <w:color w:val="auto"/>
                <w:kern w:val="0"/>
                <w:sz w:val="22"/>
                <w:szCs w:val="22"/>
                <w:u w:val="none"/>
                <w:lang w:val="en-US" w:eastAsia="zh-CN" w:bidi="ar"/>
              </w:rPr>
              <w:t>详见招募广告</w:t>
            </w:r>
            <w:r>
              <w:rPr>
                <w:rFonts w:hint="eastAsia" w:ascii="宋体" w:hAnsi="宋体" w:eastAsia="宋体" w:cs="宋体"/>
                <w:i w:val="0"/>
                <w:iCs w:val="0"/>
                <w:color w:val="auto"/>
                <w:kern w:val="0"/>
                <w:sz w:val="22"/>
                <w:szCs w:val="22"/>
                <w:u w:val="none"/>
                <w:lang w:val="en-US" w:eastAsia="zh-CN" w:bidi="ar"/>
              </w:rPr>
              <w:fldChar w:fldCharType="end"/>
            </w:r>
            <w:r>
              <w:rPr>
                <w:rFonts w:hint="eastAsia" w:ascii="宋体" w:hAnsi="宋体" w:eastAsia="宋体" w:cs="宋体"/>
                <w:i w:val="0"/>
                <w:iCs w:val="0"/>
                <w:color w:val="auto"/>
                <w:kern w:val="0"/>
                <w:sz w:val="22"/>
                <w:szCs w:val="22"/>
                <w:u w:val="none"/>
                <w:lang w:val="en-US" w:eastAsia="zh-CN" w:bidi="ar"/>
              </w:rPr>
              <w:t>57</w:t>
            </w:r>
          </w:p>
        </w:tc>
      </w:tr>
      <w:tr w14:paraId="4B18B33C">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l2br w:val="nil"/>
              <w:tr2bl w:val="nil"/>
            </w:tcBorders>
            <w:shd w:val="clear" w:color="auto" w:fill="FFFFFF"/>
            <w:noWrap/>
            <w:tcMar>
              <w:top w:w="15" w:type="dxa"/>
              <w:left w:w="15" w:type="dxa"/>
              <w:right w:w="15" w:type="dxa"/>
            </w:tcMar>
            <w:vAlign w:val="center"/>
          </w:tcPr>
          <w:p w14:paraId="53062CD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5297" w:type="dxa"/>
            <w:tcBorders>
              <w:tl2br w:val="nil"/>
              <w:tr2bl w:val="nil"/>
            </w:tcBorders>
            <w:shd w:val="clear" w:color="auto" w:fill="FFFFFF"/>
            <w:tcMar>
              <w:top w:w="15" w:type="dxa"/>
              <w:left w:w="15" w:type="dxa"/>
              <w:right w:w="15" w:type="dxa"/>
            </w:tcMar>
            <w:vAlign w:val="center"/>
          </w:tcPr>
          <w:p w14:paraId="6A5AC9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注射用重组改构人肿瘤坏死因子（rmhTNF-NC，天恩福®）联合顺铂对比顺铂腔内灌注治疗恶性胸腹腔积液的有效性和安全性随机、 双盲、 平行对照的多中心 III 期临床试验</w:t>
            </w:r>
          </w:p>
        </w:tc>
        <w:tc>
          <w:tcPr>
            <w:tcW w:w="3780" w:type="dxa"/>
            <w:tcBorders>
              <w:tl2br w:val="nil"/>
              <w:tr2bl w:val="nil"/>
            </w:tcBorders>
            <w:shd w:val="clear" w:color="auto" w:fill="FFFFFF"/>
            <w:tcMar>
              <w:top w:w="15" w:type="dxa"/>
              <w:left w:w="15" w:type="dxa"/>
              <w:right w:w="15" w:type="dxa"/>
            </w:tcMar>
            <w:vAlign w:val="center"/>
          </w:tcPr>
          <w:p w14:paraId="745007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恶性胸腹腔积液</w:t>
            </w:r>
          </w:p>
        </w:tc>
        <w:tc>
          <w:tcPr>
            <w:tcW w:w="1605" w:type="dxa"/>
            <w:tcBorders>
              <w:tl2br w:val="nil"/>
              <w:tr2bl w:val="nil"/>
            </w:tcBorders>
            <w:shd w:val="clear" w:color="auto" w:fill="FFFFFF"/>
            <w:tcMar>
              <w:top w:w="15" w:type="dxa"/>
              <w:left w:w="15" w:type="dxa"/>
              <w:right w:w="15" w:type="dxa"/>
            </w:tcMar>
            <w:vAlign w:val="center"/>
          </w:tcPr>
          <w:p w14:paraId="3A45B6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内二科</w:t>
            </w:r>
          </w:p>
        </w:tc>
        <w:tc>
          <w:tcPr>
            <w:tcW w:w="2490" w:type="dxa"/>
            <w:tcBorders>
              <w:tl2br w:val="nil"/>
              <w:tr2bl w:val="nil"/>
            </w:tcBorders>
            <w:shd w:val="clear" w:color="auto" w:fill="FFFFFF"/>
            <w:tcMar>
              <w:top w:w="15" w:type="dxa"/>
              <w:left w:w="15" w:type="dxa"/>
              <w:right w:w="15" w:type="dxa"/>
            </w:tcMar>
            <w:vAlign w:val="center"/>
          </w:tcPr>
          <w:p w14:paraId="360281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黄华：13759483600</w:t>
            </w:r>
          </w:p>
        </w:tc>
        <w:tc>
          <w:tcPr>
            <w:tcW w:w="1754" w:type="dxa"/>
            <w:tcBorders>
              <w:tl2br w:val="nil"/>
              <w:tr2bl w:val="nil"/>
            </w:tcBorders>
            <w:shd w:val="clear" w:color="auto" w:fill="FFFFFF"/>
            <w:tcMar>
              <w:top w:w="15" w:type="dxa"/>
              <w:left w:w="15" w:type="dxa"/>
              <w:right w:w="15" w:type="dxa"/>
            </w:tcMar>
            <w:vAlign w:val="center"/>
          </w:tcPr>
          <w:p w14:paraId="04040579">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fldChar w:fldCharType="begin"/>
            </w:r>
            <w:r>
              <w:rPr>
                <w:rFonts w:hint="eastAsia" w:ascii="宋体" w:hAnsi="宋体" w:eastAsia="宋体" w:cs="宋体"/>
                <w:i w:val="0"/>
                <w:iCs w:val="0"/>
                <w:color w:val="auto"/>
                <w:kern w:val="0"/>
                <w:sz w:val="22"/>
                <w:szCs w:val="22"/>
                <w:u w:val="none"/>
                <w:lang w:val="en-US" w:eastAsia="zh-CN" w:bidi="ar"/>
              </w:rPr>
              <w:instrText xml:space="preserve"> HYPERLINK "F:\\2025年第二季度临床试验项目入排标准\\25.一项评估AK104联合仑伐替尼和经肝动脉化疗栓塞（TACE）对比TACE用于治疗不可根治、非转移性肝细胞癌的随机对照、双盲、多中心III期临床研究.pdf" </w:instrText>
            </w:r>
            <w:r>
              <w:rPr>
                <w:rFonts w:hint="eastAsia" w:ascii="宋体" w:hAnsi="宋体" w:eastAsia="宋体" w:cs="宋体"/>
                <w:i w:val="0"/>
                <w:iCs w:val="0"/>
                <w:color w:val="auto"/>
                <w:kern w:val="0"/>
                <w:sz w:val="22"/>
                <w:szCs w:val="22"/>
                <w:u w:val="none"/>
                <w:lang w:val="en-US" w:eastAsia="zh-CN" w:bidi="ar"/>
              </w:rPr>
              <w:fldChar w:fldCharType="separate"/>
            </w:r>
            <w:r>
              <w:rPr>
                <w:rStyle w:val="6"/>
                <w:rFonts w:hint="eastAsia" w:ascii="宋体" w:hAnsi="宋体" w:eastAsia="宋体" w:cs="宋体"/>
                <w:i w:val="0"/>
                <w:iCs w:val="0"/>
                <w:color w:val="auto"/>
                <w:kern w:val="0"/>
                <w:sz w:val="22"/>
                <w:szCs w:val="22"/>
                <w:u w:val="none"/>
                <w:lang w:val="en-US" w:eastAsia="zh-CN" w:bidi="ar"/>
              </w:rPr>
              <w:t>详见招募广</w:t>
            </w:r>
            <w:bookmarkStart w:id="0" w:name="_GoBack"/>
            <w:bookmarkEnd w:id="0"/>
            <w:r>
              <w:rPr>
                <w:rStyle w:val="6"/>
                <w:rFonts w:hint="eastAsia" w:ascii="宋体" w:hAnsi="宋体" w:eastAsia="宋体" w:cs="宋体"/>
                <w:i w:val="0"/>
                <w:iCs w:val="0"/>
                <w:color w:val="auto"/>
                <w:kern w:val="0"/>
                <w:sz w:val="22"/>
                <w:szCs w:val="22"/>
                <w:u w:val="none"/>
                <w:lang w:val="en-US" w:eastAsia="zh-CN" w:bidi="ar"/>
              </w:rPr>
              <w:t>告</w:t>
            </w:r>
            <w:r>
              <w:rPr>
                <w:rFonts w:hint="eastAsia" w:ascii="宋体" w:hAnsi="宋体" w:eastAsia="宋体" w:cs="宋体"/>
                <w:i w:val="0"/>
                <w:iCs w:val="0"/>
                <w:color w:val="auto"/>
                <w:kern w:val="0"/>
                <w:sz w:val="22"/>
                <w:szCs w:val="22"/>
                <w:u w:val="none"/>
                <w:lang w:val="en-US" w:eastAsia="zh-CN" w:bidi="ar"/>
              </w:rPr>
              <w:fldChar w:fldCharType="end"/>
            </w:r>
            <w:r>
              <w:rPr>
                <w:rFonts w:hint="eastAsia" w:ascii="宋体" w:hAnsi="宋体" w:eastAsia="宋体" w:cs="宋体"/>
                <w:i w:val="0"/>
                <w:iCs w:val="0"/>
                <w:color w:val="auto"/>
                <w:kern w:val="0"/>
                <w:sz w:val="22"/>
                <w:szCs w:val="22"/>
                <w:u w:val="none"/>
                <w:lang w:val="en-US" w:eastAsia="zh-CN" w:bidi="ar"/>
              </w:rPr>
              <w:t>58</w:t>
            </w:r>
          </w:p>
        </w:tc>
      </w:tr>
      <w:tr w14:paraId="35DDE244">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l2br w:val="nil"/>
              <w:tr2bl w:val="nil"/>
            </w:tcBorders>
            <w:shd w:val="clear" w:color="auto" w:fill="FFFFFF"/>
            <w:noWrap/>
            <w:tcMar>
              <w:top w:w="15" w:type="dxa"/>
              <w:left w:w="15" w:type="dxa"/>
              <w:right w:w="15" w:type="dxa"/>
            </w:tcMar>
            <w:vAlign w:val="center"/>
          </w:tcPr>
          <w:p w14:paraId="22CBDB5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5297" w:type="dxa"/>
            <w:tcBorders>
              <w:tl2br w:val="nil"/>
              <w:tr2bl w:val="nil"/>
            </w:tcBorders>
            <w:shd w:val="clear" w:color="auto" w:fill="FFFFFF"/>
            <w:tcMar>
              <w:top w:w="15" w:type="dxa"/>
              <w:left w:w="15" w:type="dxa"/>
              <w:right w:w="15" w:type="dxa"/>
            </w:tcMar>
            <w:vAlign w:val="center"/>
          </w:tcPr>
          <w:p w14:paraId="4A96DB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AK112</w:t>
            </w:r>
            <w:r>
              <w:rPr>
                <w:rFonts w:hint="eastAsia" w:ascii="宋体" w:hAnsi="宋体" w:eastAsia="宋体" w:cs="宋体"/>
                <w:i w:val="0"/>
                <w:iCs w:val="0"/>
                <w:color w:val="000000"/>
                <w:kern w:val="0"/>
                <w:sz w:val="22"/>
                <w:szCs w:val="22"/>
                <w:u w:val="none"/>
                <w:lang w:val="en-US" w:eastAsia="zh-CN" w:bidi="ar"/>
              </w:rPr>
              <w:t>联合</w:t>
            </w:r>
            <w:r>
              <w:rPr>
                <w:rFonts w:hint="default" w:ascii="Arial" w:hAnsi="Arial" w:eastAsia="宋体" w:cs="Arial"/>
                <w:i w:val="0"/>
                <w:iCs w:val="0"/>
                <w:color w:val="000000"/>
                <w:kern w:val="0"/>
                <w:sz w:val="22"/>
                <w:szCs w:val="22"/>
                <w:u w:val="none"/>
                <w:lang w:val="en-US" w:eastAsia="zh-CN" w:bidi="ar"/>
              </w:rPr>
              <w:t>AK117</w:t>
            </w:r>
            <w:r>
              <w:rPr>
                <w:rFonts w:hint="eastAsia" w:ascii="宋体" w:hAnsi="宋体" w:eastAsia="宋体" w:cs="宋体"/>
                <w:i w:val="0"/>
                <w:iCs w:val="0"/>
                <w:color w:val="000000"/>
                <w:kern w:val="0"/>
                <w:sz w:val="22"/>
                <w:szCs w:val="22"/>
                <w:u w:val="none"/>
                <w:lang w:val="en-US" w:eastAsia="zh-CN" w:bidi="ar"/>
              </w:rPr>
              <w:t>对比帕博利珠单抗一线治疗</w:t>
            </w:r>
            <w:r>
              <w:rPr>
                <w:rFonts w:hint="default" w:ascii="Arial" w:hAnsi="Arial" w:eastAsia="宋体" w:cs="Arial"/>
                <w:i w:val="0"/>
                <w:iCs w:val="0"/>
                <w:color w:val="000000"/>
                <w:kern w:val="0"/>
                <w:sz w:val="22"/>
                <w:szCs w:val="22"/>
                <w:u w:val="none"/>
                <w:lang w:val="en-US" w:eastAsia="zh-CN" w:bidi="ar"/>
              </w:rPr>
              <w:t>PD-L1</w:t>
            </w:r>
            <w:r>
              <w:rPr>
                <w:rFonts w:hint="eastAsia" w:ascii="宋体" w:hAnsi="宋体" w:eastAsia="宋体" w:cs="宋体"/>
                <w:i w:val="0"/>
                <w:iCs w:val="0"/>
                <w:color w:val="000000"/>
                <w:kern w:val="0"/>
                <w:sz w:val="22"/>
                <w:szCs w:val="22"/>
                <w:u w:val="none"/>
                <w:lang w:val="en-US" w:eastAsia="zh-CN" w:bidi="ar"/>
              </w:rPr>
              <w:t>表达阳性复发</w:t>
            </w:r>
            <w:r>
              <w:rPr>
                <w:rFonts w:hint="default"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转移性头颈部鳞状细胞癌的随机、对照、多中心</w:t>
            </w:r>
            <w:r>
              <w:rPr>
                <w:rFonts w:ascii="微软雅黑" w:hAnsi="微软雅黑" w:eastAsia="微软雅黑" w:cs="微软雅黑"/>
                <w:i w:val="0"/>
                <w:iCs w:val="0"/>
                <w:color w:val="000000"/>
                <w:kern w:val="0"/>
                <w:sz w:val="22"/>
                <w:szCs w:val="22"/>
                <w:u w:val="none"/>
                <w:lang w:val="en-US" w:eastAsia="zh-CN" w:bidi="ar"/>
              </w:rPr>
              <w:t>Ⅲ</w:t>
            </w:r>
            <w:r>
              <w:rPr>
                <w:rFonts w:hint="eastAsia" w:ascii="宋体" w:hAnsi="宋体" w:eastAsia="宋体" w:cs="宋体"/>
                <w:i w:val="0"/>
                <w:iCs w:val="0"/>
                <w:color w:val="000000"/>
                <w:kern w:val="0"/>
                <w:sz w:val="22"/>
                <w:szCs w:val="22"/>
                <w:u w:val="none"/>
                <w:lang w:val="en-US" w:eastAsia="zh-CN" w:bidi="ar"/>
              </w:rPr>
              <w:t>期临床研究</w:t>
            </w:r>
          </w:p>
        </w:tc>
        <w:tc>
          <w:tcPr>
            <w:tcW w:w="3780" w:type="dxa"/>
            <w:tcBorders>
              <w:tl2br w:val="nil"/>
              <w:tr2bl w:val="nil"/>
            </w:tcBorders>
            <w:shd w:val="clear" w:color="auto" w:fill="FFFFFF"/>
            <w:tcMar>
              <w:top w:w="15" w:type="dxa"/>
              <w:left w:w="15" w:type="dxa"/>
              <w:right w:w="15" w:type="dxa"/>
            </w:tcMar>
            <w:vAlign w:val="center"/>
          </w:tcPr>
          <w:p w14:paraId="2A7324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PD-L1</w:t>
            </w:r>
            <w:r>
              <w:rPr>
                <w:rFonts w:hint="eastAsia" w:ascii="宋体" w:hAnsi="宋体" w:eastAsia="宋体" w:cs="宋体"/>
                <w:i w:val="0"/>
                <w:iCs w:val="0"/>
                <w:color w:val="000000"/>
                <w:kern w:val="0"/>
                <w:sz w:val="22"/>
                <w:szCs w:val="22"/>
                <w:u w:val="none"/>
                <w:lang w:val="en-US" w:eastAsia="zh-CN" w:bidi="ar"/>
              </w:rPr>
              <w:t>表达阳性复发</w:t>
            </w:r>
            <w:r>
              <w:rPr>
                <w:rFonts w:hint="default"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转移性头颈部鳞状细胞癌</w:t>
            </w:r>
          </w:p>
        </w:tc>
        <w:tc>
          <w:tcPr>
            <w:tcW w:w="1605" w:type="dxa"/>
            <w:tcBorders>
              <w:tl2br w:val="nil"/>
              <w:tr2bl w:val="nil"/>
            </w:tcBorders>
            <w:shd w:val="clear" w:color="auto" w:fill="FFFFFF"/>
            <w:tcMar>
              <w:top w:w="15" w:type="dxa"/>
              <w:left w:w="15" w:type="dxa"/>
              <w:right w:w="15" w:type="dxa"/>
            </w:tcMar>
            <w:vAlign w:val="center"/>
          </w:tcPr>
          <w:p w14:paraId="762673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头颈甲状腺外一科</w:t>
            </w:r>
          </w:p>
        </w:tc>
        <w:tc>
          <w:tcPr>
            <w:tcW w:w="2490" w:type="dxa"/>
            <w:tcBorders>
              <w:tl2br w:val="nil"/>
              <w:tr2bl w:val="nil"/>
            </w:tcBorders>
            <w:shd w:val="clear" w:color="auto" w:fill="FFFFFF"/>
            <w:tcMar>
              <w:top w:w="15" w:type="dxa"/>
              <w:left w:w="15" w:type="dxa"/>
              <w:right w:w="15" w:type="dxa"/>
            </w:tcMar>
            <w:vAlign w:val="center"/>
          </w:tcPr>
          <w:p w14:paraId="6AFC4B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赵留芳：18669072406</w:t>
            </w:r>
          </w:p>
        </w:tc>
        <w:tc>
          <w:tcPr>
            <w:tcW w:w="1754" w:type="dxa"/>
            <w:tcBorders>
              <w:tl2br w:val="nil"/>
              <w:tr2bl w:val="nil"/>
            </w:tcBorders>
            <w:shd w:val="clear" w:color="auto" w:fill="FFFFFF"/>
            <w:tcMar>
              <w:top w:w="15" w:type="dxa"/>
              <w:left w:w="15" w:type="dxa"/>
              <w:right w:w="15" w:type="dxa"/>
            </w:tcMar>
            <w:vAlign w:val="center"/>
          </w:tcPr>
          <w:p w14:paraId="62D94B11">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fldChar w:fldCharType="begin"/>
            </w:r>
            <w:r>
              <w:rPr>
                <w:rFonts w:hint="eastAsia" w:ascii="宋体" w:hAnsi="宋体" w:eastAsia="宋体" w:cs="宋体"/>
                <w:i w:val="0"/>
                <w:iCs w:val="0"/>
                <w:color w:val="auto"/>
                <w:kern w:val="0"/>
                <w:sz w:val="22"/>
                <w:szCs w:val="22"/>
                <w:u w:val="none"/>
                <w:lang w:val="en-US" w:eastAsia="zh-CN" w:bidi="ar"/>
              </w:rPr>
              <w:instrText xml:space="preserve"> HYPERLINK "F:\\2025年第二季度临床试验项目入排标准\\25.一项评估AK104联合仑伐替尼和经肝动脉化疗栓塞（TACE）对比TACE用于治疗不可根治、非转移性肝细胞癌的随机对照、双盲、多中心III期临床研究.pdf" </w:instrText>
            </w:r>
            <w:r>
              <w:rPr>
                <w:rFonts w:hint="eastAsia" w:ascii="宋体" w:hAnsi="宋体" w:eastAsia="宋体" w:cs="宋体"/>
                <w:i w:val="0"/>
                <w:iCs w:val="0"/>
                <w:color w:val="auto"/>
                <w:kern w:val="0"/>
                <w:sz w:val="22"/>
                <w:szCs w:val="22"/>
                <w:u w:val="none"/>
                <w:lang w:val="en-US" w:eastAsia="zh-CN" w:bidi="ar"/>
              </w:rPr>
              <w:fldChar w:fldCharType="separate"/>
            </w:r>
            <w:r>
              <w:rPr>
                <w:rStyle w:val="6"/>
                <w:rFonts w:hint="eastAsia" w:ascii="宋体" w:hAnsi="宋体" w:eastAsia="宋体" w:cs="宋体"/>
                <w:i w:val="0"/>
                <w:iCs w:val="0"/>
                <w:color w:val="auto"/>
                <w:kern w:val="0"/>
                <w:sz w:val="22"/>
                <w:szCs w:val="22"/>
                <w:u w:val="none"/>
                <w:lang w:val="en-US" w:eastAsia="zh-CN" w:bidi="ar"/>
              </w:rPr>
              <w:t>详见招募广告</w:t>
            </w:r>
            <w:r>
              <w:rPr>
                <w:rFonts w:hint="eastAsia" w:ascii="宋体" w:hAnsi="宋体" w:eastAsia="宋体" w:cs="宋体"/>
                <w:i w:val="0"/>
                <w:iCs w:val="0"/>
                <w:color w:val="auto"/>
                <w:kern w:val="0"/>
                <w:sz w:val="22"/>
                <w:szCs w:val="22"/>
                <w:u w:val="none"/>
                <w:lang w:val="en-US" w:eastAsia="zh-CN" w:bidi="ar"/>
              </w:rPr>
              <w:fldChar w:fldCharType="end"/>
            </w:r>
            <w:r>
              <w:rPr>
                <w:rFonts w:hint="eastAsia" w:ascii="宋体" w:hAnsi="宋体" w:eastAsia="宋体" w:cs="宋体"/>
                <w:i w:val="0"/>
                <w:iCs w:val="0"/>
                <w:color w:val="auto"/>
                <w:kern w:val="0"/>
                <w:sz w:val="22"/>
                <w:szCs w:val="22"/>
                <w:u w:val="none"/>
                <w:lang w:val="en-US" w:eastAsia="zh-CN" w:bidi="ar"/>
              </w:rPr>
              <w:t>59</w:t>
            </w:r>
          </w:p>
        </w:tc>
      </w:tr>
      <w:tr w14:paraId="11F0A11A">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l2br w:val="nil"/>
              <w:tr2bl w:val="nil"/>
            </w:tcBorders>
            <w:shd w:val="clear" w:color="auto" w:fill="FFFFFF"/>
            <w:noWrap/>
            <w:tcMar>
              <w:top w:w="15" w:type="dxa"/>
              <w:left w:w="15" w:type="dxa"/>
              <w:right w:w="15" w:type="dxa"/>
            </w:tcMar>
            <w:vAlign w:val="center"/>
          </w:tcPr>
          <w:p w14:paraId="7194BA2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5297" w:type="dxa"/>
            <w:tcBorders>
              <w:tl2br w:val="nil"/>
              <w:tr2bl w:val="nil"/>
            </w:tcBorders>
            <w:shd w:val="clear" w:color="auto" w:fill="FFFFFF"/>
            <w:tcMar>
              <w:top w:w="15" w:type="dxa"/>
              <w:left w:w="15" w:type="dxa"/>
              <w:right w:w="15" w:type="dxa"/>
            </w:tcMar>
            <w:vAlign w:val="center"/>
          </w:tcPr>
          <w:p w14:paraId="6499EA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比较</w:t>
            </w:r>
            <w:r>
              <w:rPr>
                <w:rFonts w:hint="default" w:ascii="Arial" w:hAnsi="Arial" w:eastAsia="宋体" w:cs="Arial"/>
                <w:i w:val="0"/>
                <w:iCs w:val="0"/>
                <w:color w:val="000000"/>
                <w:kern w:val="0"/>
                <w:sz w:val="22"/>
                <w:szCs w:val="22"/>
                <w:u w:val="none"/>
                <w:lang w:val="en-US" w:eastAsia="zh-CN" w:bidi="ar"/>
              </w:rPr>
              <w:t>QL2109</w:t>
            </w:r>
            <w:r>
              <w:rPr>
                <w:rFonts w:hint="eastAsia" w:ascii="宋体" w:hAnsi="宋体" w:eastAsia="宋体" w:cs="宋体"/>
                <w:i w:val="0"/>
                <w:iCs w:val="0"/>
                <w:color w:val="000000"/>
                <w:kern w:val="0"/>
                <w:sz w:val="22"/>
                <w:szCs w:val="22"/>
                <w:u w:val="none"/>
                <w:lang w:val="en-US" w:eastAsia="zh-CN" w:bidi="ar"/>
              </w:rPr>
              <w:t>或</w:t>
            </w:r>
            <w:r>
              <w:rPr>
                <w:rFonts w:hint="default" w:ascii="Arial" w:hAnsi="Arial" w:eastAsia="宋体" w:cs="Arial"/>
                <w:i w:val="0"/>
                <w:iCs w:val="0"/>
                <w:color w:val="000000"/>
                <w:kern w:val="0"/>
                <w:sz w:val="22"/>
                <w:szCs w:val="22"/>
                <w:u w:val="none"/>
                <w:lang w:val="en-US" w:eastAsia="zh-CN" w:bidi="ar"/>
              </w:rPr>
              <w:t>DARZALEX FASPRO</w:t>
            </w:r>
            <w:r>
              <w:rPr>
                <w:rFonts w:hint="eastAsia" w:ascii="宋体" w:hAnsi="宋体" w:eastAsia="宋体" w:cs="宋体"/>
                <w:i w:val="0"/>
                <w:iCs w:val="0"/>
                <w:color w:val="000000"/>
                <w:kern w:val="0"/>
                <w:sz w:val="22"/>
                <w:szCs w:val="22"/>
                <w:u w:val="none"/>
                <w:lang w:val="en-US" w:eastAsia="zh-CN" w:bidi="ar"/>
              </w:rPr>
              <w:t>分别联合泊马度胺、地塞米松治疗复发性或难治性多发性骨髓瘤患者的有效性和安全性随机、双盲、多中心</w:t>
            </w:r>
            <w:r>
              <w:rPr>
                <w:rFonts w:hint="default" w:ascii="Arial" w:hAnsi="Arial" w:eastAsia="宋体" w:cs="Arial"/>
                <w:i w:val="0"/>
                <w:iCs w:val="0"/>
                <w:color w:val="000000"/>
                <w:kern w:val="0"/>
                <w:sz w:val="22"/>
                <w:szCs w:val="22"/>
                <w:u w:val="none"/>
                <w:lang w:val="en-US" w:eastAsia="zh-CN" w:bidi="ar"/>
              </w:rPr>
              <w:t>III</w:t>
            </w:r>
            <w:r>
              <w:rPr>
                <w:rFonts w:hint="eastAsia" w:ascii="宋体" w:hAnsi="宋体" w:eastAsia="宋体" w:cs="宋体"/>
                <w:i w:val="0"/>
                <w:iCs w:val="0"/>
                <w:color w:val="000000"/>
                <w:kern w:val="0"/>
                <w:sz w:val="22"/>
                <w:szCs w:val="22"/>
                <w:u w:val="none"/>
                <w:lang w:val="en-US" w:eastAsia="zh-CN" w:bidi="ar"/>
              </w:rPr>
              <w:t>期临床研究</w:t>
            </w:r>
          </w:p>
        </w:tc>
        <w:tc>
          <w:tcPr>
            <w:tcW w:w="3780" w:type="dxa"/>
            <w:tcBorders>
              <w:tl2br w:val="nil"/>
              <w:tr2bl w:val="nil"/>
            </w:tcBorders>
            <w:shd w:val="clear" w:color="auto" w:fill="FFFFFF"/>
            <w:tcMar>
              <w:top w:w="15" w:type="dxa"/>
              <w:left w:w="15" w:type="dxa"/>
              <w:right w:w="15" w:type="dxa"/>
            </w:tcMar>
            <w:vAlign w:val="center"/>
          </w:tcPr>
          <w:p w14:paraId="3716B9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复发性或难治性多发性骨髓瘤</w:t>
            </w:r>
          </w:p>
        </w:tc>
        <w:tc>
          <w:tcPr>
            <w:tcW w:w="1605" w:type="dxa"/>
            <w:tcBorders>
              <w:tl2br w:val="nil"/>
              <w:tr2bl w:val="nil"/>
            </w:tcBorders>
            <w:shd w:val="clear" w:color="auto" w:fill="FFFFFF"/>
            <w:tcMar>
              <w:top w:w="15" w:type="dxa"/>
              <w:left w:w="15" w:type="dxa"/>
              <w:right w:w="15" w:type="dxa"/>
            </w:tcMar>
            <w:vAlign w:val="center"/>
          </w:tcPr>
          <w:p w14:paraId="2215D1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血液淋巴瘤内科</w:t>
            </w:r>
          </w:p>
        </w:tc>
        <w:tc>
          <w:tcPr>
            <w:tcW w:w="2490" w:type="dxa"/>
            <w:tcBorders>
              <w:tl2br w:val="nil"/>
              <w:tr2bl w:val="nil"/>
            </w:tcBorders>
            <w:shd w:val="clear" w:color="auto" w:fill="FFFFFF"/>
            <w:tcMar>
              <w:top w:w="15" w:type="dxa"/>
              <w:left w:w="15" w:type="dxa"/>
              <w:right w:w="15" w:type="dxa"/>
            </w:tcMar>
            <w:vAlign w:val="center"/>
          </w:tcPr>
          <w:p w14:paraId="7A43AB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周叶英：13987629804</w:t>
            </w:r>
          </w:p>
        </w:tc>
        <w:tc>
          <w:tcPr>
            <w:tcW w:w="1754" w:type="dxa"/>
            <w:tcBorders>
              <w:tl2br w:val="nil"/>
              <w:tr2bl w:val="nil"/>
            </w:tcBorders>
            <w:shd w:val="clear" w:color="auto" w:fill="FFFFFF"/>
            <w:tcMar>
              <w:top w:w="15" w:type="dxa"/>
              <w:left w:w="15" w:type="dxa"/>
              <w:right w:w="15" w:type="dxa"/>
            </w:tcMar>
            <w:vAlign w:val="center"/>
          </w:tcPr>
          <w:p w14:paraId="4C25E524">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fldChar w:fldCharType="begin"/>
            </w:r>
            <w:r>
              <w:rPr>
                <w:rFonts w:hint="eastAsia" w:ascii="宋体" w:hAnsi="宋体" w:eastAsia="宋体" w:cs="宋体"/>
                <w:i w:val="0"/>
                <w:iCs w:val="0"/>
                <w:color w:val="auto"/>
                <w:kern w:val="0"/>
                <w:sz w:val="22"/>
                <w:szCs w:val="22"/>
                <w:u w:val="none"/>
                <w:lang w:val="en-US" w:eastAsia="zh-CN" w:bidi="ar"/>
              </w:rPr>
              <w:instrText xml:space="preserve"> HYPERLINK "F:\\2025年第二季度临床试验项目入排标准\\25.一项评估AK104联合仑伐替尼和经肝动脉化疗栓塞（TACE）对比TACE用于治疗不可根治、非转移性肝细胞癌的随机对照、双盲、多中心III期临床研究.pdf" </w:instrText>
            </w:r>
            <w:r>
              <w:rPr>
                <w:rFonts w:hint="eastAsia" w:ascii="宋体" w:hAnsi="宋体" w:eastAsia="宋体" w:cs="宋体"/>
                <w:i w:val="0"/>
                <w:iCs w:val="0"/>
                <w:color w:val="auto"/>
                <w:kern w:val="0"/>
                <w:sz w:val="22"/>
                <w:szCs w:val="22"/>
                <w:u w:val="none"/>
                <w:lang w:val="en-US" w:eastAsia="zh-CN" w:bidi="ar"/>
              </w:rPr>
              <w:fldChar w:fldCharType="separate"/>
            </w:r>
            <w:r>
              <w:rPr>
                <w:rStyle w:val="6"/>
                <w:rFonts w:hint="eastAsia" w:ascii="宋体" w:hAnsi="宋体" w:eastAsia="宋体" w:cs="宋体"/>
                <w:i w:val="0"/>
                <w:iCs w:val="0"/>
                <w:color w:val="auto"/>
                <w:kern w:val="0"/>
                <w:sz w:val="22"/>
                <w:szCs w:val="22"/>
                <w:u w:val="none"/>
                <w:lang w:val="en-US" w:eastAsia="zh-CN" w:bidi="ar"/>
              </w:rPr>
              <w:t>详见招募广告</w:t>
            </w:r>
            <w:r>
              <w:rPr>
                <w:rFonts w:hint="eastAsia" w:ascii="宋体" w:hAnsi="宋体" w:eastAsia="宋体" w:cs="宋体"/>
                <w:i w:val="0"/>
                <w:iCs w:val="0"/>
                <w:color w:val="auto"/>
                <w:kern w:val="0"/>
                <w:sz w:val="22"/>
                <w:szCs w:val="22"/>
                <w:u w:val="none"/>
                <w:lang w:val="en-US" w:eastAsia="zh-CN" w:bidi="ar"/>
              </w:rPr>
              <w:fldChar w:fldCharType="end"/>
            </w:r>
            <w:r>
              <w:rPr>
                <w:rFonts w:hint="eastAsia" w:ascii="宋体" w:hAnsi="宋体" w:eastAsia="宋体" w:cs="宋体"/>
                <w:i w:val="0"/>
                <w:iCs w:val="0"/>
                <w:color w:val="auto"/>
                <w:kern w:val="0"/>
                <w:sz w:val="22"/>
                <w:szCs w:val="22"/>
                <w:u w:val="none"/>
                <w:lang w:val="en-US" w:eastAsia="zh-CN" w:bidi="ar"/>
              </w:rPr>
              <w:t>60</w:t>
            </w:r>
          </w:p>
        </w:tc>
      </w:tr>
      <w:tr w14:paraId="20AE3180">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l2br w:val="nil"/>
              <w:tr2bl w:val="nil"/>
            </w:tcBorders>
            <w:shd w:val="clear" w:color="auto" w:fill="FFFFFF"/>
            <w:noWrap/>
            <w:tcMar>
              <w:top w:w="15" w:type="dxa"/>
              <w:left w:w="15" w:type="dxa"/>
              <w:right w:w="15" w:type="dxa"/>
            </w:tcMar>
            <w:vAlign w:val="center"/>
          </w:tcPr>
          <w:p w14:paraId="2F5256B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5297" w:type="dxa"/>
            <w:tcBorders>
              <w:tl2br w:val="nil"/>
              <w:tr2bl w:val="nil"/>
            </w:tcBorders>
            <w:shd w:val="clear" w:color="auto" w:fill="FFFFFF"/>
            <w:tcMar>
              <w:top w:w="15" w:type="dxa"/>
              <w:left w:w="15" w:type="dxa"/>
              <w:right w:w="15" w:type="dxa"/>
            </w:tcMar>
            <w:vAlign w:val="center"/>
          </w:tcPr>
          <w:p w14:paraId="4F0477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一项</w:t>
            </w:r>
            <w:r>
              <w:rPr>
                <w:rFonts w:hint="default" w:ascii="Arial" w:hAnsi="Arial" w:eastAsia="宋体" w:cs="Arial"/>
                <w:i w:val="0"/>
                <w:iCs w:val="0"/>
                <w:color w:val="000000"/>
                <w:kern w:val="0"/>
                <w:sz w:val="22"/>
                <w:szCs w:val="22"/>
                <w:u w:val="none"/>
                <w:lang w:val="en-US" w:eastAsia="zh-CN" w:bidi="ar"/>
              </w:rPr>
              <w:t>Volrustomig</w:t>
            </w:r>
            <w:r>
              <w:rPr>
                <w:rFonts w:hint="eastAsia" w:ascii="宋体" w:hAnsi="宋体" w:eastAsia="宋体" w:cs="宋体"/>
                <w:i w:val="0"/>
                <w:iCs w:val="0"/>
                <w:color w:val="000000"/>
                <w:kern w:val="0"/>
                <w:sz w:val="22"/>
                <w:szCs w:val="22"/>
                <w:u w:val="none"/>
                <w:lang w:val="en-US" w:eastAsia="zh-CN" w:bidi="ar"/>
              </w:rPr>
              <w:t>（</w:t>
            </w:r>
            <w:r>
              <w:rPr>
                <w:rFonts w:hint="default" w:ascii="Arial" w:hAnsi="Arial" w:eastAsia="宋体" w:cs="Arial"/>
                <w:i w:val="0"/>
                <w:iCs w:val="0"/>
                <w:color w:val="000000"/>
                <w:kern w:val="0"/>
                <w:sz w:val="22"/>
                <w:szCs w:val="22"/>
                <w:u w:val="none"/>
                <w:lang w:val="en-US" w:eastAsia="zh-CN" w:bidi="ar"/>
              </w:rPr>
              <w:t>MEDI5752</w:t>
            </w:r>
            <w:r>
              <w:rPr>
                <w:rFonts w:hint="eastAsia" w:ascii="宋体" w:hAnsi="宋体" w:eastAsia="宋体" w:cs="宋体"/>
                <w:i w:val="0"/>
                <w:iCs w:val="0"/>
                <w:color w:val="000000"/>
                <w:kern w:val="0"/>
                <w:sz w:val="22"/>
                <w:szCs w:val="22"/>
                <w:u w:val="none"/>
                <w:lang w:val="en-US" w:eastAsia="zh-CN" w:bidi="ar"/>
              </w:rPr>
              <w:t>）联合卡铂</w:t>
            </w:r>
            <w:r>
              <w:rPr>
                <w:rFonts w:hint="default"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培美曲塞与铂类</w:t>
            </w:r>
            <w:r>
              <w:rPr>
                <w:rFonts w:hint="default"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培美曲塞或纳武利尤单抗</w:t>
            </w:r>
            <w:r>
              <w:rPr>
                <w:rFonts w:hint="default"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伊匹木单抗治疗不可切除的胸膜间皮瘤参与者的随机、开放性、多中心、全球</w:t>
            </w:r>
            <w:r>
              <w:rPr>
                <w:rFonts w:ascii="微软雅黑" w:hAnsi="微软雅黑" w:eastAsia="微软雅黑" w:cs="微软雅黑"/>
                <w:i w:val="0"/>
                <w:iCs w:val="0"/>
                <w:color w:val="000000"/>
                <w:kern w:val="0"/>
                <w:sz w:val="22"/>
                <w:szCs w:val="22"/>
                <w:u w:val="none"/>
                <w:lang w:val="en-US" w:eastAsia="zh-CN" w:bidi="ar"/>
              </w:rPr>
              <w:t>Ⅲ</w:t>
            </w:r>
            <w:r>
              <w:rPr>
                <w:rFonts w:hint="eastAsia" w:ascii="宋体" w:hAnsi="宋体" w:eastAsia="宋体" w:cs="宋体"/>
                <w:i w:val="0"/>
                <w:iCs w:val="0"/>
                <w:color w:val="000000"/>
                <w:kern w:val="0"/>
                <w:sz w:val="22"/>
                <w:szCs w:val="22"/>
                <w:u w:val="none"/>
                <w:lang w:val="en-US" w:eastAsia="zh-CN" w:bidi="ar"/>
              </w:rPr>
              <w:t>期研究（</w:t>
            </w:r>
            <w:r>
              <w:rPr>
                <w:rFonts w:hint="default" w:ascii="Arial" w:hAnsi="Arial" w:eastAsia="宋体" w:cs="Arial"/>
                <w:i w:val="0"/>
                <w:iCs w:val="0"/>
                <w:color w:val="000000"/>
                <w:kern w:val="0"/>
                <w:sz w:val="22"/>
                <w:szCs w:val="22"/>
                <w:u w:val="none"/>
                <w:lang w:val="en-US" w:eastAsia="zh-CN" w:bidi="ar"/>
              </w:rPr>
              <w:t>eVOLVE-Meso)</w:t>
            </w:r>
          </w:p>
        </w:tc>
        <w:tc>
          <w:tcPr>
            <w:tcW w:w="3780" w:type="dxa"/>
            <w:tcBorders>
              <w:tl2br w:val="nil"/>
              <w:tr2bl w:val="nil"/>
            </w:tcBorders>
            <w:shd w:val="clear" w:color="auto" w:fill="FFFFFF"/>
            <w:tcMar>
              <w:top w:w="15" w:type="dxa"/>
              <w:left w:w="15" w:type="dxa"/>
              <w:right w:w="15" w:type="dxa"/>
            </w:tcMar>
            <w:vAlign w:val="center"/>
          </w:tcPr>
          <w:p w14:paraId="49DDC6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胸膜间皮瘤</w:t>
            </w:r>
          </w:p>
        </w:tc>
        <w:tc>
          <w:tcPr>
            <w:tcW w:w="1605" w:type="dxa"/>
            <w:tcBorders>
              <w:tl2br w:val="nil"/>
              <w:tr2bl w:val="nil"/>
            </w:tcBorders>
            <w:shd w:val="clear" w:color="auto" w:fill="FFFFFF"/>
            <w:tcMar>
              <w:top w:w="15" w:type="dxa"/>
              <w:left w:w="15" w:type="dxa"/>
              <w:right w:w="15" w:type="dxa"/>
            </w:tcMar>
            <w:vAlign w:val="center"/>
          </w:tcPr>
          <w:p w14:paraId="6E5739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胸外二科</w:t>
            </w:r>
          </w:p>
        </w:tc>
        <w:tc>
          <w:tcPr>
            <w:tcW w:w="2490" w:type="dxa"/>
            <w:tcBorders>
              <w:tl2br w:val="nil"/>
              <w:tr2bl w:val="nil"/>
            </w:tcBorders>
            <w:shd w:val="clear" w:color="auto" w:fill="FFFFFF"/>
            <w:tcMar>
              <w:top w:w="15" w:type="dxa"/>
              <w:left w:w="15" w:type="dxa"/>
              <w:right w:w="15" w:type="dxa"/>
            </w:tcMar>
            <w:vAlign w:val="center"/>
          </w:tcPr>
          <w:p w14:paraId="65C4BE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贾顺予予：15812072116</w:t>
            </w:r>
          </w:p>
        </w:tc>
        <w:tc>
          <w:tcPr>
            <w:tcW w:w="1754" w:type="dxa"/>
            <w:tcBorders>
              <w:tl2br w:val="nil"/>
              <w:tr2bl w:val="nil"/>
            </w:tcBorders>
            <w:shd w:val="clear" w:color="auto" w:fill="FFFFFF"/>
            <w:tcMar>
              <w:top w:w="15" w:type="dxa"/>
              <w:left w:w="15" w:type="dxa"/>
              <w:right w:w="15" w:type="dxa"/>
            </w:tcMar>
            <w:vAlign w:val="center"/>
          </w:tcPr>
          <w:p w14:paraId="375511A2">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fldChar w:fldCharType="begin"/>
            </w:r>
            <w:r>
              <w:rPr>
                <w:rFonts w:hint="eastAsia" w:ascii="宋体" w:hAnsi="宋体" w:eastAsia="宋体" w:cs="宋体"/>
                <w:i w:val="0"/>
                <w:iCs w:val="0"/>
                <w:color w:val="auto"/>
                <w:kern w:val="0"/>
                <w:sz w:val="22"/>
                <w:szCs w:val="22"/>
                <w:u w:val="none"/>
                <w:lang w:val="en-US" w:eastAsia="zh-CN" w:bidi="ar"/>
              </w:rPr>
              <w:instrText xml:space="preserve"> HYPERLINK "F:\\2025年第二季度临床试验项目入排标准\\25.一项评估AK104联合仑伐替尼和经肝动脉化疗栓塞（TACE）对比TACE用于治疗不可根治、非转移性肝细胞癌的随机对照、双盲、多中心III期临床研究.pdf" </w:instrText>
            </w:r>
            <w:r>
              <w:rPr>
                <w:rFonts w:hint="eastAsia" w:ascii="宋体" w:hAnsi="宋体" w:eastAsia="宋体" w:cs="宋体"/>
                <w:i w:val="0"/>
                <w:iCs w:val="0"/>
                <w:color w:val="auto"/>
                <w:kern w:val="0"/>
                <w:sz w:val="22"/>
                <w:szCs w:val="22"/>
                <w:u w:val="none"/>
                <w:lang w:val="en-US" w:eastAsia="zh-CN" w:bidi="ar"/>
              </w:rPr>
              <w:fldChar w:fldCharType="separate"/>
            </w:r>
            <w:r>
              <w:rPr>
                <w:rStyle w:val="6"/>
                <w:rFonts w:hint="eastAsia" w:ascii="宋体" w:hAnsi="宋体" w:eastAsia="宋体" w:cs="宋体"/>
                <w:i w:val="0"/>
                <w:iCs w:val="0"/>
                <w:color w:val="auto"/>
                <w:kern w:val="0"/>
                <w:sz w:val="22"/>
                <w:szCs w:val="22"/>
                <w:u w:val="none"/>
                <w:lang w:val="en-US" w:eastAsia="zh-CN" w:bidi="ar"/>
              </w:rPr>
              <w:t>详见招募广告</w:t>
            </w:r>
            <w:r>
              <w:rPr>
                <w:rFonts w:hint="eastAsia" w:ascii="宋体" w:hAnsi="宋体" w:eastAsia="宋体" w:cs="宋体"/>
                <w:i w:val="0"/>
                <w:iCs w:val="0"/>
                <w:color w:val="auto"/>
                <w:kern w:val="0"/>
                <w:sz w:val="22"/>
                <w:szCs w:val="22"/>
                <w:u w:val="none"/>
                <w:lang w:val="en-US" w:eastAsia="zh-CN" w:bidi="ar"/>
              </w:rPr>
              <w:fldChar w:fldCharType="end"/>
            </w:r>
            <w:r>
              <w:rPr>
                <w:rFonts w:hint="eastAsia" w:ascii="宋体" w:hAnsi="宋体" w:eastAsia="宋体" w:cs="宋体"/>
                <w:i w:val="0"/>
                <w:iCs w:val="0"/>
                <w:color w:val="auto"/>
                <w:kern w:val="0"/>
                <w:sz w:val="22"/>
                <w:szCs w:val="22"/>
                <w:u w:val="none"/>
                <w:lang w:val="en-US" w:eastAsia="zh-CN" w:bidi="ar"/>
              </w:rPr>
              <w:t>61</w:t>
            </w:r>
          </w:p>
        </w:tc>
      </w:tr>
      <w:tr w14:paraId="2A33ED51">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l2br w:val="nil"/>
              <w:tr2bl w:val="nil"/>
            </w:tcBorders>
            <w:shd w:val="clear" w:color="auto" w:fill="FFFFFF"/>
            <w:noWrap/>
            <w:tcMar>
              <w:top w:w="15" w:type="dxa"/>
              <w:left w:w="15" w:type="dxa"/>
              <w:right w:w="15" w:type="dxa"/>
            </w:tcMar>
            <w:vAlign w:val="center"/>
          </w:tcPr>
          <w:p w14:paraId="252B23E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5297" w:type="dxa"/>
            <w:tcBorders>
              <w:tl2br w:val="nil"/>
              <w:tr2bl w:val="nil"/>
            </w:tcBorders>
            <w:shd w:val="clear" w:color="auto" w:fill="FFFFFF"/>
            <w:tcMar>
              <w:top w:w="15" w:type="dxa"/>
              <w:left w:w="15" w:type="dxa"/>
              <w:right w:w="15" w:type="dxa"/>
            </w:tcMar>
            <w:vAlign w:val="center"/>
          </w:tcPr>
          <w:p w14:paraId="2230CE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评估 </w:t>
            </w:r>
            <w:r>
              <w:rPr>
                <w:rFonts w:hint="default" w:ascii="Arial" w:hAnsi="Arial" w:eastAsia="宋体" w:cs="Arial"/>
                <w:i w:val="0"/>
                <w:iCs w:val="0"/>
                <w:color w:val="000000"/>
                <w:kern w:val="0"/>
                <w:sz w:val="22"/>
                <w:szCs w:val="22"/>
                <w:u w:val="none"/>
                <w:lang w:val="en-US" w:eastAsia="zh-CN" w:bidi="ar"/>
              </w:rPr>
              <w:t xml:space="preserve">AL2846 </w:t>
            </w:r>
            <w:r>
              <w:rPr>
                <w:rFonts w:hint="eastAsia" w:ascii="宋体" w:hAnsi="宋体" w:eastAsia="宋体" w:cs="宋体"/>
                <w:i w:val="0"/>
                <w:iCs w:val="0"/>
                <w:color w:val="000000"/>
                <w:kern w:val="0"/>
                <w:sz w:val="22"/>
                <w:szCs w:val="22"/>
                <w:u w:val="none"/>
                <w:lang w:val="en-US" w:eastAsia="zh-CN" w:bidi="ar"/>
              </w:rPr>
              <w:t>胶囊对比安慰剂治疗既往</w:t>
            </w:r>
            <w:r>
              <w:rPr>
                <w:rFonts w:hint="default" w:ascii="Arial" w:hAnsi="Arial" w:eastAsia="宋体" w:cs="Arial"/>
                <w:i w:val="0"/>
                <w:iCs w:val="0"/>
                <w:color w:val="000000"/>
                <w:kern w:val="0"/>
                <w:sz w:val="22"/>
                <w:szCs w:val="22"/>
                <w:u w:val="none"/>
                <w:lang w:val="en-US" w:eastAsia="zh-CN" w:bidi="ar"/>
              </w:rPr>
              <w:t>VEGFR</w:t>
            </w:r>
            <w:r>
              <w:rPr>
                <w:rFonts w:hint="eastAsia" w:ascii="宋体" w:hAnsi="宋体" w:eastAsia="宋体" w:cs="宋体"/>
                <w:i w:val="0"/>
                <w:iCs w:val="0"/>
                <w:color w:val="000000"/>
                <w:kern w:val="0"/>
                <w:sz w:val="22"/>
                <w:szCs w:val="22"/>
                <w:u w:val="none"/>
                <w:lang w:val="en-US" w:eastAsia="zh-CN" w:bidi="ar"/>
              </w:rPr>
              <w:t>靶向治疗失败的局部晚期或转移性碘难治分化型甲状腺癌的随机、双盲、多中心III期临床试验</w:t>
            </w:r>
          </w:p>
        </w:tc>
        <w:tc>
          <w:tcPr>
            <w:tcW w:w="3780" w:type="dxa"/>
            <w:tcBorders>
              <w:tl2br w:val="nil"/>
              <w:tr2bl w:val="nil"/>
            </w:tcBorders>
            <w:shd w:val="clear" w:color="auto" w:fill="FFFFFF"/>
            <w:tcMar>
              <w:top w:w="15" w:type="dxa"/>
              <w:left w:w="15" w:type="dxa"/>
              <w:right w:w="15" w:type="dxa"/>
            </w:tcMar>
            <w:vAlign w:val="center"/>
          </w:tcPr>
          <w:p w14:paraId="5D7173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既往</w:t>
            </w:r>
            <w:r>
              <w:rPr>
                <w:rFonts w:hint="default" w:ascii="Arial" w:hAnsi="Arial" w:eastAsia="宋体" w:cs="Arial"/>
                <w:i w:val="0"/>
                <w:iCs w:val="0"/>
                <w:color w:val="000000"/>
                <w:kern w:val="0"/>
                <w:sz w:val="22"/>
                <w:szCs w:val="22"/>
                <w:u w:val="none"/>
                <w:lang w:val="en-US" w:eastAsia="zh-CN" w:bidi="ar"/>
              </w:rPr>
              <w:t>VEGFR</w:t>
            </w:r>
            <w:r>
              <w:rPr>
                <w:rFonts w:hint="eastAsia" w:ascii="宋体" w:hAnsi="宋体" w:eastAsia="宋体" w:cs="宋体"/>
                <w:i w:val="0"/>
                <w:iCs w:val="0"/>
                <w:color w:val="000000"/>
                <w:kern w:val="0"/>
                <w:sz w:val="22"/>
                <w:szCs w:val="22"/>
                <w:u w:val="none"/>
                <w:lang w:val="en-US" w:eastAsia="zh-CN" w:bidi="ar"/>
              </w:rPr>
              <w:t>靶向治疗失败的局部晚期或转移性碘难治分化型甲状腺癌</w:t>
            </w:r>
          </w:p>
        </w:tc>
        <w:tc>
          <w:tcPr>
            <w:tcW w:w="1605" w:type="dxa"/>
            <w:tcBorders>
              <w:tl2br w:val="nil"/>
              <w:tr2bl w:val="nil"/>
            </w:tcBorders>
            <w:shd w:val="clear" w:color="auto" w:fill="FFFFFF"/>
            <w:tcMar>
              <w:top w:w="15" w:type="dxa"/>
              <w:left w:w="15" w:type="dxa"/>
              <w:right w:w="15" w:type="dxa"/>
            </w:tcMar>
            <w:vAlign w:val="center"/>
          </w:tcPr>
          <w:p w14:paraId="21B864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头颈甲状腺外一科</w:t>
            </w:r>
          </w:p>
        </w:tc>
        <w:tc>
          <w:tcPr>
            <w:tcW w:w="2490" w:type="dxa"/>
            <w:tcBorders>
              <w:tl2br w:val="nil"/>
              <w:tr2bl w:val="nil"/>
            </w:tcBorders>
            <w:shd w:val="clear" w:color="auto" w:fill="FFFFFF"/>
            <w:tcMar>
              <w:top w:w="15" w:type="dxa"/>
              <w:left w:w="15" w:type="dxa"/>
              <w:right w:w="15" w:type="dxa"/>
            </w:tcMar>
            <w:vAlign w:val="center"/>
          </w:tcPr>
          <w:p w14:paraId="6BF7B5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赵留芳：18669072406</w:t>
            </w:r>
          </w:p>
        </w:tc>
        <w:tc>
          <w:tcPr>
            <w:tcW w:w="1754" w:type="dxa"/>
            <w:tcBorders>
              <w:tl2br w:val="nil"/>
              <w:tr2bl w:val="nil"/>
            </w:tcBorders>
            <w:shd w:val="clear" w:color="auto" w:fill="FFFFFF"/>
            <w:tcMar>
              <w:top w:w="15" w:type="dxa"/>
              <w:left w:w="15" w:type="dxa"/>
              <w:right w:w="15" w:type="dxa"/>
            </w:tcMar>
            <w:vAlign w:val="center"/>
          </w:tcPr>
          <w:p w14:paraId="76852E24">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fldChar w:fldCharType="begin"/>
            </w:r>
            <w:r>
              <w:rPr>
                <w:rFonts w:hint="eastAsia" w:ascii="宋体" w:hAnsi="宋体" w:eastAsia="宋体" w:cs="宋体"/>
                <w:i w:val="0"/>
                <w:iCs w:val="0"/>
                <w:color w:val="auto"/>
                <w:kern w:val="0"/>
                <w:sz w:val="22"/>
                <w:szCs w:val="22"/>
                <w:u w:val="none"/>
                <w:lang w:val="en-US" w:eastAsia="zh-CN" w:bidi="ar"/>
              </w:rPr>
              <w:instrText xml:space="preserve"> HYPERLINK "F:\\2025年第二季度临床试验项目入排标准\\25.一项评估AK104联合仑伐替尼和经肝动脉化疗栓塞（TACE）对比TACE用于治疗不可根治、非转移性肝细胞癌的随机对照、双盲、多中心III期临床研究.pdf" </w:instrText>
            </w:r>
            <w:r>
              <w:rPr>
                <w:rFonts w:hint="eastAsia" w:ascii="宋体" w:hAnsi="宋体" w:eastAsia="宋体" w:cs="宋体"/>
                <w:i w:val="0"/>
                <w:iCs w:val="0"/>
                <w:color w:val="auto"/>
                <w:kern w:val="0"/>
                <w:sz w:val="22"/>
                <w:szCs w:val="22"/>
                <w:u w:val="none"/>
                <w:lang w:val="en-US" w:eastAsia="zh-CN" w:bidi="ar"/>
              </w:rPr>
              <w:fldChar w:fldCharType="separate"/>
            </w:r>
            <w:r>
              <w:rPr>
                <w:rStyle w:val="6"/>
                <w:rFonts w:hint="eastAsia" w:ascii="宋体" w:hAnsi="宋体" w:eastAsia="宋体" w:cs="宋体"/>
                <w:i w:val="0"/>
                <w:iCs w:val="0"/>
                <w:color w:val="auto"/>
                <w:kern w:val="0"/>
                <w:sz w:val="22"/>
                <w:szCs w:val="22"/>
                <w:u w:val="none"/>
                <w:lang w:val="en-US" w:eastAsia="zh-CN" w:bidi="ar"/>
              </w:rPr>
              <w:t>详见招募广告</w:t>
            </w:r>
            <w:r>
              <w:rPr>
                <w:rFonts w:hint="eastAsia" w:ascii="宋体" w:hAnsi="宋体" w:eastAsia="宋体" w:cs="宋体"/>
                <w:i w:val="0"/>
                <w:iCs w:val="0"/>
                <w:color w:val="auto"/>
                <w:kern w:val="0"/>
                <w:sz w:val="22"/>
                <w:szCs w:val="22"/>
                <w:u w:val="none"/>
                <w:lang w:val="en-US" w:eastAsia="zh-CN" w:bidi="ar"/>
              </w:rPr>
              <w:fldChar w:fldCharType="end"/>
            </w:r>
            <w:r>
              <w:rPr>
                <w:rFonts w:hint="eastAsia" w:ascii="宋体" w:hAnsi="宋体" w:eastAsia="宋体" w:cs="宋体"/>
                <w:i w:val="0"/>
                <w:iCs w:val="0"/>
                <w:color w:val="auto"/>
                <w:kern w:val="0"/>
                <w:sz w:val="22"/>
                <w:szCs w:val="22"/>
                <w:u w:val="none"/>
                <w:lang w:val="en-US" w:eastAsia="zh-CN" w:bidi="ar"/>
              </w:rPr>
              <w:t>62</w:t>
            </w:r>
          </w:p>
        </w:tc>
      </w:tr>
      <w:tr w14:paraId="23022201">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l2br w:val="nil"/>
              <w:tr2bl w:val="nil"/>
            </w:tcBorders>
            <w:shd w:val="clear" w:color="auto" w:fill="FFFFFF"/>
            <w:noWrap/>
            <w:tcMar>
              <w:top w:w="15" w:type="dxa"/>
              <w:left w:w="15" w:type="dxa"/>
              <w:right w:w="15" w:type="dxa"/>
            </w:tcMar>
            <w:vAlign w:val="center"/>
          </w:tcPr>
          <w:p w14:paraId="66967EE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5297" w:type="dxa"/>
            <w:tcBorders>
              <w:tl2br w:val="nil"/>
              <w:tr2bl w:val="nil"/>
            </w:tcBorders>
            <w:shd w:val="clear" w:color="auto" w:fill="FFFFFF"/>
            <w:tcMar>
              <w:top w:w="15" w:type="dxa"/>
              <w:left w:w="15" w:type="dxa"/>
              <w:right w:w="15" w:type="dxa"/>
            </w:tcMar>
            <w:vAlign w:val="center"/>
          </w:tcPr>
          <w:p w14:paraId="697151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 xml:space="preserve">BEBT-908 </w:t>
            </w:r>
            <w:r>
              <w:rPr>
                <w:rFonts w:hint="eastAsia" w:ascii="宋体" w:hAnsi="宋体" w:eastAsia="宋体" w:cs="宋体"/>
                <w:i w:val="0"/>
                <w:iCs w:val="0"/>
                <w:color w:val="000000"/>
                <w:kern w:val="0"/>
                <w:sz w:val="22"/>
                <w:szCs w:val="22"/>
                <w:u w:val="none"/>
                <w:lang w:val="en-US" w:eastAsia="zh-CN" w:bidi="ar"/>
              </w:rPr>
              <w:t xml:space="preserve">联合利妥昔单抗 </w:t>
            </w:r>
            <w:r>
              <w:rPr>
                <w:rFonts w:hint="default" w:ascii="Arial" w:hAnsi="Arial" w:eastAsia="宋体" w:cs="Arial"/>
                <w:i w:val="0"/>
                <w:iCs w:val="0"/>
                <w:color w:val="000000"/>
                <w:kern w:val="0"/>
                <w:sz w:val="22"/>
                <w:szCs w:val="22"/>
                <w:u w:val="none"/>
                <w:lang w:val="en-US" w:eastAsia="zh-CN" w:bidi="ar"/>
              </w:rPr>
              <w:t>(R)</w:t>
            </w:r>
            <w:r>
              <w:rPr>
                <w:rFonts w:hint="eastAsia" w:ascii="宋体" w:hAnsi="宋体" w:eastAsia="宋体" w:cs="宋体"/>
                <w:i w:val="0"/>
                <w:iCs w:val="0"/>
                <w:color w:val="000000"/>
                <w:kern w:val="0"/>
                <w:sz w:val="22"/>
                <w:szCs w:val="22"/>
                <w:u w:val="none"/>
                <w:lang w:val="en-US" w:eastAsia="zh-CN" w:bidi="ar"/>
              </w:rPr>
              <w:t>对比利妥昔单抗吉西他滨</w:t>
            </w:r>
            <w:r>
              <w:rPr>
                <w:rFonts w:hint="default"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奥沙利铂</w:t>
            </w:r>
            <w:r>
              <w:rPr>
                <w:rFonts w:hint="default" w:ascii="Arial" w:hAnsi="Arial" w:eastAsia="宋体" w:cs="Arial"/>
                <w:i w:val="0"/>
                <w:iCs w:val="0"/>
                <w:color w:val="000000"/>
                <w:kern w:val="0"/>
                <w:sz w:val="22"/>
                <w:szCs w:val="22"/>
                <w:u w:val="none"/>
                <w:lang w:val="en-US" w:eastAsia="zh-CN" w:bidi="ar"/>
              </w:rPr>
              <w:t>(R- GemOx)</w:t>
            </w:r>
            <w:r>
              <w:rPr>
                <w:rFonts w:hint="eastAsia" w:ascii="宋体" w:hAnsi="宋体" w:eastAsia="宋体" w:cs="宋体"/>
                <w:i w:val="0"/>
                <w:iCs w:val="0"/>
                <w:color w:val="000000"/>
                <w:kern w:val="0"/>
                <w:sz w:val="22"/>
                <w:szCs w:val="22"/>
                <w:u w:val="none"/>
                <w:lang w:val="en-US" w:eastAsia="zh-CN" w:bidi="ar"/>
              </w:rPr>
              <w:t>或利妥昔单抗</w:t>
            </w:r>
            <w:r>
              <w:rPr>
                <w:rFonts w:hint="default"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异环磷酰胺</w:t>
            </w:r>
            <w:r>
              <w:rPr>
                <w:rFonts w:hint="default"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卡铂</w:t>
            </w:r>
            <w:r>
              <w:rPr>
                <w:rFonts w:hint="default"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依托泊苷</w:t>
            </w:r>
            <w:r>
              <w:rPr>
                <w:rFonts w:hint="default" w:ascii="Arial" w:hAnsi="Arial" w:eastAsia="宋体" w:cs="Arial"/>
                <w:i w:val="0"/>
                <w:iCs w:val="0"/>
                <w:color w:val="000000"/>
                <w:kern w:val="0"/>
                <w:sz w:val="22"/>
                <w:szCs w:val="22"/>
                <w:u w:val="none"/>
                <w:lang w:val="en-US" w:eastAsia="zh-CN" w:bidi="ar"/>
              </w:rPr>
              <w:t>(R-ICE)</w:t>
            </w:r>
            <w:r>
              <w:rPr>
                <w:rFonts w:hint="eastAsia" w:ascii="宋体" w:hAnsi="宋体" w:eastAsia="宋体" w:cs="宋体"/>
                <w:i w:val="0"/>
                <w:iCs w:val="0"/>
                <w:color w:val="000000"/>
                <w:kern w:val="0"/>
                <w:sz w:val="22"/>
                <w:szCs w:val="22"/>
                <w:u w:val="none"/>
                <w:lang w:val="en-US" w:eastAsia="zh-CN" w:bidi="ar"/>
              </w:rPr>
              <w:t>治疗复发</w:t>
            </w:r>
            <w:r>
              <w:rPr>
                <w:rFonts w:hint="default"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难治性弥漫性大</w:t>
            </w:r>
            <w:r>
              <w:rPr>
                <w:rFonts w:hint="default" w:ascii="Arial" w:hAnsi="Arial" w:eastAsia="宋体" w:cs="Arial"/>
                <w:i w:val="0"/>
                <w:iCs w:val="0"/>
                <w:color w:val="000000"/>
                <w:kern w:val="0"/>
                <w:sz w:val="22"/>
                <w:szCs w:val="22"/>
                <w:u w:val="none"/>
                <w:lang w:val="en-US" w:eastAsia="zh-CN" w:bidi="ar"/>
              </w:rPr>
              <w:t>B</w:t>
            </w:r>
            <w:r>
              <w:rPr>
                <w:rFonts w:hint="eastAsia" w:ascii="宋体" w:hAnsi="宋体" w:eastAsia="宋体" w:cs="宋体"/>
                <w:i w:val="0"/>
                <w:iCs w:val="0"/>
                <w:color w:val="000000"/>
                <w:kern w:val="0"/>
                <w:sz w:val="22"/>
                <w:szCs w:val="22"/>
                <w:u w:val="none"/>
                <w:lang w:val="en-US" w:eastAsia="zh-CN" w:bidi="ar"/>
              </w:rPr>
              <w:t>细胞淋巴瘤</w:t>
            </w:r>
            <w:r>
              <w:rPr>
                <w:rFonts w:hint="default" w:ascii="Arial" w:hAnsi="Arial" w:eastAsia="宋体" w:cs="Arial"/>
                <w:i w:val="0"/>
                <w:iCs w:val="0"/>
                <w:color w:val="000000"/>
                <w:kern w:val="0"/>
                <w:sz w:val="22"/>
                <w:szCs w:val="22"/>
                <w:u w:val="none"/>
                <w:lang w:val="en-US" w:eastAsia="zh-CN" w:bidi="ar"/>
              </w:rPr>
              <w:t>(r/r DLBCL)</w:t>
            </w:r>
            <w:r>
              <w:rPr>
                <w:rFonts w:hint="eastAsia" w:ascii="宋体" w:hAnsi="宋体" w:eastAsia="宋体" w:cs="宋体"/>
                <w:i w:val="0"/>
                <w:iCs w:val="0"/>
                <w:color w:val="000000"/>
                <w:kern w:val="0"/>
                <w:sz w:val="22"/>
                <w:szCs w:val="22"/>
                <w:u w:val="none"/>
                <w:lang w:val="en-US" w:eastAsia="zh-CN" w:bidi="ar"/>
              </w:rPr>
              <w:t xml:space="preserve">有效性和安全性的多中心、随机、对照、开放性 </w:t>
            </w:r>
            <w:r>
              <w:rPr>
                <w:rFonts w:hint="default" w:ascii="Arial" w:hAnsi="Arial" w:eastAsia="宋体" w:cs="Arial"/>
                <w:i w:val="0"/>
                <w:iCs w:val="0"/>
                <w:color w:val="000000"/>
                <w:kern w:val="0"/>
                <w:sz w:val="22"/>
                <w:szCs w:val="22"/>
                <w:u w:val="none"/>
                <w:lang w:val="en-US" w:eastAsia="zh-CN" w:bidi="ar"/>
              </w:rPr>
              <w:t>III</w:t>
            </w:r>
            <w:r>
              <w:rPr>
                <w:rFonts w:hint="eastAsia" w:ascii="宋体" w:hAnsi="宋体" w:eastAsia="宋体" w:cs="宋体"/>
                <w:i w:val="0"/>
                <w:iCs w:val="0"/>
                <w:color w:val="000000"/>
                <w:kern w:val="0"/>
                <w:sz w:val="22"/>
                <w:szCs w:val="22"/>
                <w:u w:val="none"/>
                <w:lang w:val="en-US" w:eastAsia="zh-CN" w:bidi="ar"/>
              </w:rPr>
              <w:t>期临床研究</w:t>
            </w:r>
          </w:p>
        </w:tc>
        <w:tc>
          <w:tcPr>
            <w:tcW w:w="3780" w:type="dxa"/>
            <w:tcBorders>
              <w:tl2br w:val="nil"/>
              <w:tr2bl w:val="nil"/>
            </w:tcBorders>
            <w:shd w:val="clear" w:color="auto" w:fill="FFFFFF"/>
            <w:tcMar>
              <w:top w:w="15" w:type="dxa"/>
              <w:left w:w="15" w:type="dxa"/>
              <w:right w:w="15" w:type="dxa"/>
            </w:tcMar>
            <w:vAlign w:val="center"/>
          </w:tcPr>
          <w:p w14:paraId="4E0730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复发</w:t>
            </w:r>
            <w:r>
              <w:rPr>
                <w:rFonts w:hint="default"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难治性弥漫性大</w:t>
            </w:r>
            <w:r>
              <w:rPr>
                <w:rFonts w:hint="default" w:ascii="Arial" w:hAnsi="Arial" w:eastAsia="宋体" w:cs="Arial"/>
                <w:i w:val="0"/>
                <w:iCs w:val="0"/>
                <w:color w:val="000000"/>
                <w:kern w:val="0"/>
                <w:sz w:val="22"/>
                <w:szCs w:val="22"/>
                <w:u w:val="none"/>
                <w:lang w:val="en-US" w:eastAsia="zh-CN" w:bidi="ar"/>
              </w:rPr>
              <w:t>B</w:t>
            </w:r>
            <w:r>
              <w:rPr>
                <w:rFonts w:hint="eastAsia" w:ascii="宋体" w:hAnsi="宋体" w:eastAsia="宋体" w:cs="宋体"/>
                <w:i w:val="0"/>
                <w:iCs w:val="0"/>
                <w:color w:val="000000"/>
                <w:kern w:val="0"/>
                <w:sz w:val="22"/>
                <w:szCs w:val="22"/>
                <w:u w:val="none"/>
                <w:lang w:val="en-US" w:eastAsia="zh-CN" w:bidi="ar"/>
              </w:rPr>
              <w:t>细胞淋巴瘤</w:t>
            </w:r>
          </w:p>
        </w:tc>
        <w:tc>
          <w:tcPr>
            <w:tcW w:w="1605" w:type="dxa"/>
            <w:tcBorders>
              <w:tl2br w:val="nil"/>
              <w:tr2bl w:val="nil"/>
            </w:tcBorders>
            <w:shd w:val="clear" w:color="auto" w:fill="FFFFFF"/>
            <w:tcMar>
              <w:top w:w="15" w:type="dxa"/>
              <w:left w:w="15" w:type="dxa"/>
              <w:right w:w="15" w:type="dxa"/>
            </w:tcMar>
            <w:vAlign w:val="center"/>
          </w:tcPr>
          <w:p w14:paraId="04FEBD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血液淋巴瘤内科</w:t>
            </w:r>
          </w:p>
        </w:tc>
        <w:tc>
          <w:tcPr>
            <w:tcW w:w="2490" w:type="dxa"/>
            <w:tcBorders>
              <w:tl2br w:val="nil"/>
              <w:tr2bl w:val="nil"/>
            </w:tcBorders>
            <w:shd w:val="clear" w:color="auto" w:fill="FFFFFF"/>
            <w:tcMar>
              <w:top w:w="15" w:type="dxa"/>
              <w:left w:w="15" w:type="dxa"/>
              <w:right w:w="15" w:type="dxa"/>
            </w:tcMar>
            <w:vAlign w:val="center"/>
          </w:tcPr>
          <w:p w14:paraId="62EF89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周叶英：13987629804</w:t>
            </w:r>
          </w:p>
        </w:tc>
        <w:tc>
          <w:tcPr>
            <w:tcW w:w="1754" w:type="dxa"/>
            <w:tcBorders>
              <w:tl2br w:val="nil"/>
              <w:tr2bl w:val="nil"/>
            </w:tcBorders>
            <w:shd w:val="clear" w:color="auto" w:fill="FFFFFF"/>
            <w:tcMar>
              <w:top w:w="15" w:type="dxa"/>
              <w:left w:w="15" w:type="dxa"/>
              <w:right w:w="15" w:type="dxa"/>
            </w:tcMar>
            <w:vAlign w:val="center"/>
          </w:tcPr>
          <w:p w14:paraId="5DB1698B">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fldChar w:fldCharType="begin"/>
            </w:r>
            <w:r>
              <w:rPr>
                <w:rFonts w:hint="eastAsia" w:ascii="宋体" w:hAnsi="宋体" w:eastAsia="宋体" w:cs="宋体"/>
                <w:i w:val="0"/>
                <w:iCs w:val="0"/>
                <w:color w:val="auto"/>
                <w:kern w:val="0"/>
                <w:sz w:val="22"/>
                <w:szCs w:val="22"/>
                <w:u w:val="none"/>
                <w:lang w:val="en-US" w:eastAsia="zh-CN" w:bidi="ar"/>
              </w:rPr>
              <w:instrText xml:space="preserve"> HYPERLINK "F:\\2025年第二季度临床试验项目入排标准\\25.一项评估AK104联合仑伐替尼和经肝动脉化疗栓塞（TACE）对比TACE用于治疗不可根治、非转移性肝细胞癌的随机对照、双盲、多中心III期临床研究.pdf" </w:instrText>
            </w:r>
            <w:r>
              <w:rPr>
                <w:rFonts w:hint="eastAsia" w:ascii="宋体" w:hAnsi="宋体" w:eastAsia="宋体" w:cs="宋体"/>
                <w:i w:val="0"/>
                <w:iCs w:val="0"/>
                <w:color w:val="auto"/>
                <w:kern w:val="0"/>
                <w:sz w:val="22"/>
                <w:szCs w:val="22"/>
                <w:u w:val="none"/>
                <w:lang w:val="en-US" w:eastAsia="zh-CN" w:bidi="ar"/>
              </w:rPr>
              <w:fldChar w:fldCharType="separate"/>
            </w:r>
            <w:r>
              <w:rPr>
                <w:rStyle w:val="6"/>
                <w:rFonts w:hint="eastAsia" w:ascii="宋体" w:hAnsi="宋体" w:eastAsia="宋体" w:cs="宋体"/>
                <w:i w:val="0"/>
                <w:iCs w:val="0"/>
                <w:color w:val="auto"/>
                <w:kern w:val="0"/>
                <w:sz w:val="22"/>
                <w:szCs w:val="22"/>
                <w:u w:val="none"/>
                <w:lang w:val="en-US" w:eastAsia="zh-CN" w:bidi="ar"/>
              </w:rPr>
              <w:t>详见招募广告</w:t>
            </w:r>
            <w:r>
              <w:rPr>
                <w:rFonts w:hint="eastAsia" w:ascii="宋体" w:hAnsi="宋体" w:eastAsia="宋体" w:cs="宋体"/>
                <w:i w:val="0"/>
                <w:iCs w:val="0"/>
                <w:color w:val="auto"/>
                <w:kern w:val="0"/>
                <w:sz w:val="22"/>
                <w:szCs w:val="22"/>
                <w:u w:val="none"/>
                <w:lang w:val="en-US" w:eastAsia="zh-CN" w:bidi="ar"/>
              </w:rPr>
              <w:fldChar w:fldCharType="end"/>
            </w:r>
            <w:r>
              <w:rPr>
                <w:rFonts w:hint="eastAsia" w:ascii="宋体" w:hAnsi="宋体" w:eastAsia="宋体" w:cs="宋体"/>
                <w:i w:val="0"/>
                <w:iCs w:val="0"/>
                <w:color w:val="auto"/>
                <w:kern w:val="0"/>
                <w:sz w:val="22"/>
                <w:szCs w:val="22"/>
                <w:u w:val="none"/>
                <w:lang w:val="en-US" w:eastAsia="zh-CN" w:bidi="ar"/>
              </w:rPr>
              <w:t>63</w:t>
            </w:r>
          </w:p>
        </w:tc>
      </w:tr>
    </w:tbl>
    <w:p w14:paraId="284A885E"/>
    <w:sectPr>
      <w:footerReference r:id="rId3" w:type="default"/>
      <w:pgSz w:w="16838" w:h="11906" w:orient="landscape"/>
      <w:pgMar w:top="1689" w:right="1440" w:bottom="1689"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EE83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80FA961">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280FA961">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5C7FF5"/>
    <w:rsid w:val="07D337E6"/>
    <w:rsid w:val="15D20959"/>
    <w:rsid w:val="21812D83"/>
    <w:rsid w:val="24963695"/>
    <w:rsid w:val="455C7FF5"/>
    <w:rsid w:val="494A394A"/>
    <w:rsid w:val="68014F2E"/>
    <w:rsid w:val="68CE756C"/>
    <w:rsid w:val="734C18DA"/>
    <w:rsid w:val="797F4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color w:val="0000FF"/>
      <w:u w:val="single"/>
    </w:rPr>
  </w:style>
  <w:style w:type="character" w:customStyle="1" w:styleId="7">
    <w:name w:val="font31"/>
    <w:basedOn w:val="5"/>
    <w:qFormat/>
    <w:uiPriority w:val="0"/>
    <w:rPr>
      <w:rFonts w:ascii="Arial" w:hAnsi="Arial" w:cs="Arial"/>
      <w:color w:val="000000"/>
      <w:sz w:val="22"/>
      <w:szCs w:val="22"/>
      <w:u w:val="none"/>
    </w:rPr>
  </w:style>
  <w:style w:type="character" w:customStyle="1" w:styleId="8">
    <w:name w:val="font01"/>
    <w:basedOn w:val="5"/>
    <w:qFormat/>
    <w:uiPriority w:val="0"/>
    <w:rPr>
      <w:rFonts w:hint="eastAsia" w:ascii="宋体" w:hAnsi="宋体" w:eastAsia="宋体" w:cs="宋体"/>
      <w:color w:val="000000"/>
      <w:sz w:val="22"/>
      <w:szCs w:val="22"/>
      <w:u w:val="none"/>
    </w:rPr>
  </w:style>
  <w:style w:type="character" w:customStyle="1" w:styleId="9">
    <w:name w:val="font41"/>
    <w:basedOn w:val="5"/>
    <w:qFormat/>
    <w:uiPriority w:val="0"/>
    <w:rPr>
      <w:rFonts w:ascii="微软雅黑" w:hAnsi="微软雅黑" w:eastAsia="微软雅黑" w:cs="微软雅黑"/>
      <w:color w:val="000000"/>
      <w:sz w:val="22"/>
      <w:szCs w:val="22"/>
      <w:u w:val="none"/>
    </w:rPr>
  </w:style>
  <w:style w:type="character" w:customStyle="1" w:styleId="10">
    <w:name w:val="font21"/>
    <w:basedOn w:val="5"/>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1403</Words>
  <Characters>1806</Characters>
  <Lines>0</Lines>
  <Paragraphs>0</Paragraphs>
  <TotalTime>5</TotalTime>
  <ScaleCrop>false</ScaleCrop>
  <LinksUpToDate>false</LinksUpToDate>
  <CharactersWithSpaces>1831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2025-10-24T04:12:00Z</dcterms:created>
  <dc:creator>李远丽</dc:creator>
  <cp:lastModifiedBy>李远丽</cp:lastModifiedBy>
  <dcterms:modified xsi:type="dcterms:W3CDTF">2025-10-24T05:06:32Z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3313784DC1DD499697ADD6CEFB703F9E_13</vt:lpwstr>
  </property>
  <property fmtid="{D5CDD505-2E9C-101B-9397-08002B2CF9AE}" pid="4" name="KSOTemplateDocerSaveRecord">
    <vt:lpwstr>eyJoZGlkIjoiYmIzMGQ1YzRhY2IwOTVhMDE3ZTdmZjIxOWQzZWQ3YjEiLCJ1c2VySWQiOiIzNzg5Mzk2NDYifQ==</vt:lpwstr>
  </property>
</Properties>
</file>