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7D7D7" w14:textId="77777777" w:rsidR="00694D71" w:rsidRDefault="008E321E">
      <w:pPr>
        <w:spacing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一项在激素敏感性晚期前列腺癌患者中评估</w:t>
      </w:r>
      <w:r>
        <w:rPr>
          <w:rFonts w:ascii="Times New Roman" w:hAnsi="Times New Roman" w:cs="Times New Roman"/>
          <w:b/>
          <w:sz w:val="28"/>
          <w:szCs w:val="28"/>
        </w:rPr>
        <w:t>QLG1080</w:t>
      </w:r>
      <w:r>
        <w:rPr>
          <w:rFonts w:ascii="Times New Roman" w:hAnsi="Times New Roman" w:cs="Times New Roman"/>
          <w:b/>
          <w:sz w:val="28"/>
          <w:szCs w:val="28"/>
        </w:rPr>
        <w:t>（瑞卢戈利片）有效性和安全性的多中心研究</w:t>
      </w:r>
    </w:p>
    <w:p w14:paraId="69B64E8D" w14:textId="77777777" w:rsidR="00694D71" w:rsidRDefault="008E321E">
      <w:pPr>
        <w:spacing w:line="360" w:lineRule="auto"/>
        <w:rPr>
          <w:rFonts w:ascii="Times New Roman" w:hAnsi="Times New Roman" w:cs="Times New Roman"/>
          <w:sz w:val="24"/>
          <w:szCs w:val="24"/>
        </w:rPr>
      </w:pPr>
      <w:r>
        <w:rPr>
          <w:rFonts w:ascii="Times New Roman" w:hAnsi="Times New Roman" w:cs="Times New Roman"/>
          <w:sz w:val="24"/>
          <w:szCs w:val="24"/>
        </w:rPr>
        <w:t>尊敬的先生：</w:t>
      </w:r>
    </w:p>
    <w:p w14:paraId="69989EF5" w14:textId="77777777" w:rsidR="00694D71" w:rsidRDefault="008E321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您好！</w:t>
      </w:r>
    </w:p>
    <w:p w14:paraId="259E5623" w14:textId="11B02B36" w:rsidR="00694D71" w:rsidRDefault="008E321E" w:rsidP="00B32D4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我院正在开展</w:t>
      </w:r>
      <w:r>
        <w:rPr>
          <w:rFonts w:ascii="Times New Roman" w:hAnsi="Times New Roman" w:cs="Times New Roman"/>
          <w:sz w:val="24"/>
          <w:szCs w:val="24"/>
        </w:rPr>
        <w:t>“</w:t>
      </w:r>
      <w:r>
        <w:rPr>
          <w:rFonts w:ascii="Times New Roman" w:hAnsi="Times New Roman" w:cs="Times New Roman"/>
          <w:sz w:val="24"/>
          <w:szCs w:val="24"/>
        </w:rPr>
        <w:t>一项在激素敏感性晚期前列腺癌患者中评估</w:t>
      </w:r>
      <w:r>
        <w:rPr>
          <w:rFonts w:ascii="Times New Roman" w:hAnsi="Times New Roman" w:cs="Times New Roman"/>
          <w:sz w:val="24"/>
          <w:szCs w:val="24"/>
        </w:rPr>
        <w:t>QLG1080</w:t>
      </w:r>
      <w:r>
        <w:rPr>
          <w:rFonts w:ascii="Times New Roman" w:hAnsi="Times New Roman" w:cs="Times New Roman"/>
          <w:sz w:val="24"/>
          <w:szCs w:val="24"/>
        </w:rPr>
        <w:t>（瑞卢戈利片）有效性和安全性的多中心研究</w:t>
      </w:r>
      <w:r>
        <w:rPr>
          <w:rFonts w:ascii="Times New Roman" w:hAnsi="Times New Roman" w:cs="Times New Roman"/>
          <w:sz w:val="24"/>
          <w:szCs w:val="24"/>
        </w:rPr>
        <w:t>”</w:t>
      </w:r>
      <w:r>
        <w:rPr>
          <w:rFonts w:ascii="Times New Roman" w:hAnsi="Times New Roman" w:cs="Times New Roman"/>
          <w:sz w:val="24"/>
          <w:szCs w:val="24"/>
        </w:rPr>
        <w:t>，该研究已经通过国家药品监督管理局及本院伦理委员会审核批准。</w:t>
      </w:r>
      <w:r>
        <w:rPr>
          <w:rFonts w:ascii="Times New Roman" w:hAnsi="Times New Roman" w:cs="Times New Roman"/>
          <w:sz w:val="24"/>
          <w:szCs w:val="24"/>
        </w:rPr>
        <w:t>ORGOVYX</w:t>
      </w:r>
      <w:r>
        <w:rPr>
          <w:rFonts w:ascii="Times New Roman" w:hAnsi="Times New Roman" w:cs="Times New Roman"/>
          <w:sz w:val="24"/>
          <w:szCs w:val="24"/>
          <w:vertAlign w:val="superscript"/>
        </w:rPr>
        <w:t>®</w:t>
      </w:r>
      <w:r>
        <w:rPr>
          <w:rFonts w:ascii="Times New Roman" w:hAnsi="Times New Roman" w:cs="Times New Roman" w:hint="eastAsia"/>
          <w:sz w:val="24"/>
          <w:szCs w:val="24"/>
        </w:rPr>
        <w:t>（瑞卢戈利片）于</w:t>
      </w:r>
      <w:r>
        <w:rPr>
          <w:rFonts w:ascii="Times New Roman" w:hAnsi="Times New Roman" w:cs="Times New Roman"/>
          <w:sz w:val="24"/>
          <w:szCs w:val="24"/>
        </w:rPr>
        <w:t>2020</w:t>
      </w:r>
      <w:r>
        <w:rPr>
          <w:rFonts w:ascii="Times New Roman" w:hAnsi="Times New Roman" w:cs="Times New Roman"/>
          <w:sz w:val="24"/>
          <w:szCs w:val="24"/>
        </w:rPr>
        <w:t>年</w:t>
      </w:r>
      <w:r>
        <w:rPr>
          <w:rFonts w:ascii="Times New Roman" w:hAnsi="Times New Roman" w:cs="Times New Roman"/>
          <w:sz w:val="24"/>
          <w:szCs w:val="24"/>
        </w:rPr>
        <w:t>12</w:t>
      </w:r>
      <w:r>
        <w:rPr>
          <w:rFonts w:ascii="Times New Roman" w:hAnsi="Times New Roman" w:cs="Times New Roman"/>
          <w:sz w:val="24"/>
          <w:szCs w:val="24"/>
        </w:rPr>
        <w:t>月</w:t>
      </w:r>
      <w:r>
        <w:rPr>
          <w:rFonts w:ascii="Times New Roman" w:hAnsi="Times New Roman" w:cs="Times New Roman" w:hint="eastAsia"/>
          <w:sz w:val="24"/>
          <w:szCs w:val="24"/>
        </w:rPr>
        <w:t>被</w:t>
      </w:r>
      <w:r>
        <w:rPr>
          <w:rFonts w:ascii="Times New Roman" w:hAnsi="Times New Roman" w:cs="Times New Roman"/>
          <w:sz w:val="24"/>
          <w:szCs w:val="24"/>
        </w:rPr>
        <w:t>FDA</w:t>
      </w:r>
      <w:r>
        <w:rPr>
          <w:rFonts w:ascii="Times New Roman" w:hAnsi="Times New Roman" w:cs="Times New Roman"/>
          <w:sz w:val="24"/>
          <w:szCs w:val="24"/>
        </w:rPr>
        <w:t>批准</w:t>
      </w:r>
      <w:r>
        <w:rPr>
          <w:rFonts w:ascii="Times New Roman" w:hAnsi="Times New Roman" w:cs="Times New Roman" w:hint="eastAsia"/>
          <w:sz w:val="24"/>
          <w:szCs w:val="24"/>
        </w:rPr>
        <w:t>用于</w:t>
      </w:r>
      <w:r>
        <w:rPr>
          <w:rFonts w:ascii="Times New Roman" w:hAnsi="Times New Roman" w:cs="Times New Roman"/>
          <w:sz w:val="24"/>
          <w:szCs w:val="24"/>
        </w:rPr>
        <w:t>晚期前列腺癌</w:t>
      </w:r>
      <w:r>
        <w:rPr>
          <w:rFonts w:ascii="Times New Roman" w:hAnsi="Times New Roman" w:cs="Times New Roman" w:hint="eastAsia"/>
          <w:sz w:val="24"/>
          <w:szCs w:val="24"/>
        </w:rPr>
        <w:t>，于</w:t>
      </w:r>
      <w:r>
        <w:rPr>
          <w:rFonts w:ascii="Times New Roman" w:hAnsi="Times New Roman" w:cs="Times New Roman"/>
          <w:sz w:val="24"/>
          <w:szCs w:val="24"/>
        </w:rPr>
        <w:t>2022</w:t>
      </w:r>
      <w:r>
        <w:rPr>
          <w:rFonts w:ascii="Times New Roman" w:hAnsi="Times New Roman" w:cs="Times New Roman"/>
          <w:sz w:val="24"/>
          <w:szCs w:val="24"/>
        </w:rPr>
        <w:t>年</w:t>
      </w:r>
      <w:r>
        <w:rPr>
          <w:rFonts w:ascii="Times New Roman" w:hAnsi="Times New Roman" w:cs="Times New Roman"/>
          <w:sz w:val="24"/>
          <w:szCs w:val="24"/>
        </w:rPr>
        <w:t>4</w:t>
      </w:r>
      <w:r>
        <w:rPr>
          <w:rFonts w:ascii="Times New Roman" w:hAnsi="Times New Roman" w:cs="Times New Roman"/>
          <w:sz w:val="24"/>
          <w:szCs w:val="24"/>
        </w:rPr>
        <w:t>月</w:t>
      </w:r>
      <w:r>
        <w:rPr>
          <w:rFonts w:ascii="Times New Roman" w:hAnsi="Times New Roman" w:cs="Times New Roman" w:hint="eastAsia"/>
          <w:sz w:val="24"/>
          <w:szCs w:val="24"/>
        </w:rPr>
        <w:t>被</w:t>
      </w:r>
      <w:r>
        <w:rPr>
          <w:rFonts w:ascii="Times New Roman" w:hAnsi="Times New Roman" w:cs="Times New Roman"/>
          <w:sz w:val="24"/>
          <w:szCs w:val="24"/>
        </w:rPr>
        <w:t>EMA</w:t>
      </w:r>
      <w:r>
        <w:rPr>
          <w:rFonts w:ascii="Times New Roman" w:hAnsi="Times New Roman" w:cs="Times New Roman"/>
          <w:sz w:val="24"/>
          <w:szCs w:val="24"/>
        </w:rPr>
        <w:t>批准</w:t>
      </w:r>
      <w:r>
        <w:rPr>
          <w:rFonts w:ascii="Times New Roman" w:hAnsi="Times New Roman" w:cs="Times New Roman" w:hint="eastAsia"/>
          <w:sz w:val="24"/>
          <w:szCs w:val="24"/>
        </w:rPr>
        <w:t>用于</w:t>
      </w:r>
      <w:r>
        <w:rPr>
          <w:rFonts w:ascii="Times New Roman" w:hAnsi="Times New Roman" w:cs="Times New Roman"/>
          <w:sz w:val="24"/>
          <w:szCs w:val="24"/>
        </w:rPr>
        <w:t>成年晚期激素敏感性前列腺癌</w:t>
      </w:r>
      <w:r>
        <w:rPr>
          <w:rFonts w:ascii="Times New Roman" w:hAnsi="Times New Roman" w:cs="Times New Roman" w:hint="eastAsia"/>
          <w:sz w:val="24"/>
          <w:szCs w:val="24"/>
        </w:rPr>
        <w:t>，研究药物</w:t>
      </w:r>
      <w:r>
        <w:rPr>
          <w:rFonts w:ascii="Times New Roman" w:hAnsi="Times New Roman" w:cs="Times New Roman"/>
          <w:sz w:val="24"/>
          <w:szCs w:val="24"/>
        </w:rPr>
        <w:t>QLG1080</w:t>
      </w:r>
      <w:r>
        <w:rPr>
          <w:rFonts w:ascii="Times New Roman" w:hAnsi="Times New Roman" w:cs="Times New Roman"/>
          <w:sz w:val="24"/>
          <w:szCs w:val="24"/>
        </w:rPr>
        <w:t>是</w:t>
      </w:r>
      <w:r>
        <w:rPr>
          <w:rFonts w:ascii="Times New Roman" w:hAnsi="Times New Roman" w:cs="Times New Roman"/>
          <w:sz w:val="24"/>
          <w:szCs w:val="24"/>
        </w:rPr>
        <w:t>ORGOVYX</w:t>
      </w:r>
      <w:r>
        <w:rPr>
          <w:rFonts w:ascii="Times New Roman" w:hAnsi="Times New Roman" w:cs="Times New Roman"/>
          <w:sz w:val="24"/>
          <w:szCs w:val="24"/>
          <w:vertAlign w:val="superscript"/>
        </w:rPr>
        <w:t>®</w:t>
      </w:r>
      <w:r w:rsidRPr="00B32D41">
        <w:rPr>
          <w:rFonts w:ascii="Times New Roman" w:hAnsi="Times New Roman" w:cs="Times New Roman" w:hint="eastAsia"/>
          <w:sz w:val="24"/>
          <w:szCs w:val="24"/>
        </w:rPr>
        <w:t>的潜在</w:t>
      </w:r>
      <w:r>
        <w:rPr>
          <w:rFonts w:ascii="Times New Roman" w:hAnsi="Times New Roman" w:cs="Times New Roman"/>
          <w:sz w:val="24"/>
          <w:szCs w:val="24"/>
        </w:rPr>
        <w:t>化学仿制药。</w:t>
      </w:r>
    </w:p>
    <w:p w14:paraId="756FB195" w14:textId="77777777" w:rsidR="00694D71" w:rsidRDefault="008E321E">
      <w:pPr>
        <w:spacing w:line="360" w:lineRule="auto"/>
        <w:rPr>
          <w:rFonts w:ascii="Times New Roman" w:hAnsi="Times New Roman" w:cs="Times New Roman"/>
          <w:b/>
          <w:sz w:val="24"/>
          <w:szCs w:val="24"/>
        </w:rPr>
      </w:pPr>
      <w:r>
        <w:rPr>
          <w:rFonts w:ascii="Times New Roman" w:hAnsi="Times New Roman" w:cs="Times New Roman"/>
          <w:b/>
          <w:sz w:val="24"/>
          <w:szCs w:val="24"/>
        </w:rPr>
        <w:t>【基本条件】</w:t>
      </w:r>
    </w:p>
    <w:p w14:paraId="5B98F1B6" w14:textId="77777777" w:rsidR="00290E7B" w:rsidRPr="00891076" w:rsidRDefault="00290E7B" w:rsidP="00290E7B">
      <w:pPr>
        <w:spacing w:line="360" w:lineRule="auto"/>
        <w:ind w:firstLineChars="200" w:firstLine="480"/>
        <w:rPr>
          <w:rFonts w:ascii="Times New Roman" w:hAnsi="Times New Roman" w:cs="Times New Roman"/>
          <w:sz w:val="24"/>
          <w:szCs w:val="24"/>
        </w:rPr>
      </w:pPr>
      <w:r w:rsidRPr="001C5944">
        <w:rPr>
          <w:rFonts w:ascii="Times New Roman" w:hAnsi="Times New Roman" w:cs="Times New Roman" w:hint="eastAsia"/>
          <w:sz w:val="24"/>
          <w:szCs w:val="24"/>
        </w:rPr>
        <w:t>本中心招募广告的发布形式为：线上仅通过医院官网发布，线下为院内纸媒</w:t>
      </w:r>
      <w:r w:rsidRPr="00891076">
        <w:rPr>
          <w:rFonts w:ascii="Times New Roman" w:hAnsi="Times New Roman" w:cs="Times New Roman"/>
          <w:sz w:val="24"/>
          <w:szCs w:val="24"/>
        </w:rPr>
        <w:t>。</w:t>
      </w:r>
    </w:p>
    <w:p w14:paraId="7560B209" w14:textId="70AA9813" w:rsidR="00694D71" w:rsidRDefault="008E321E" w:rsidP="00290E7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如果您有意参加此研究并满足以下标准：</w:t>
      </w:r>
    </w:p>
    <w:p w14:paraId="01DD85C2" w14:textId="7A6E795E" w:rsidR="00694D71" w:rsidRDefault="008E321E" w:rsidP="00B32D41">
      <w:pPr>
        <w:pStyle w:val="a9"/>
        <w:numPr>
          <w:ilvl w:val="0"/>
          <w:numId w:val="2"/>
        </w:numPr>
        <w:spacing w:line="360" w:lineRule="auto"/>
        <w:rPr>
          <w:rFonts w:eastAsiaTheme="minorEastAsia" w:hAnsi="Times New Roman" w:cs="Times New Roman"/>
        </w:rPr>
      </w:pPr>
      <w:r>
        <w:rPr>
          <w:rFonts w:eastAsiaTheme="minorEastAsia" w:hAnsi="Times New Roman" w:cs="Times New Roman" w:hint="eastAsia"/>
        </w:rPr>
        <w:t>年龄≥</w:t>
      </w:r>
      <w:r>
        <w:rPr>
          <w:rFonts w:eastAsiaTheme="minorEastAsia" w:hAnsi="Times New Roman" w:cs="Times New Roman" w:hint="eastAsia"/>
        </w:rPr>
        <w:t>18</w:t>
      </w:r>
      <w:r>
        <w:rPr>
          <w:rFonts w:eastAsiaTheme="minorEastAsia" w:hAnsi="Times New Roman" w:cs="Times New Roman" w:hint="eastAsia"/>
        </w:rPr>
        <w:t>周岁，</w:t>
      </w:r>
      <w:r>
        <w:rPr>
          <w:rFonts w:eastAsiaTheme="minorEastAsia" w:hAnsi="Times New Roman" w:cs="Times New Roman"/>
        </w:rPr>
        <w:t>经组织学或细胞学确诊</w:t>
      </w:r>
      <w:r>
        <w:rPr>
          <w:rFonts w:eastAsiaTheme="minorEastAsia" w:hAnsi="Times New Roman" w:cs="Times New Roman" w:hint="eastAsia"/>
        </w:rPr>
        <w:t>的男性</w:t>
      </w:r>
      <w:r>
        <w:rPr>
          <w:rFonts w:eastAsiaTheme="minorEastAsia" w:hAnsi="Times New Roman" w:cs="Times New Roman"/>
        </w:rPr>
        <w:t>前列腺癌</w:t>
      </w:r>
      <w:r>
        <w:rPr>
          <w:rFonts w:eastAsiaTheme="minorEastAsia" w:hAnsi="Times New Roman" w:cs="Times New Roman" w:hint="eastAsia"/>
        </w:rPr>
        <w:t>患者</w:t>
      </w:r>
      <w:r>
        <w:rPr>
          <w:rFonts w:eastAsiaTheme="minorEastAsia" w:hAnsi="Times New Roman" w:cs="Times New Roman"/>
        </w:rPr>
        <w:t>；</w:t>
      </w:r>
    </w:p>
    <w:p w14:paraId="376F9901" w14:textId="77777777" w:rsidR="00694D71" w:rsidRDefault="008E321E" w:rsidP="00B32D41">
      <w:pPr>
        <w:pStyle w:val="a9"/>
        <w:numPr>
          <w:ilvl w:val="0"/>
          <w:numId w:val="2"/>
        </w:numPr>
        <w:spacing w:line="360" w:lineRule="auto"/>
        <w:rPr>
          <w:rFonts w:eastAsiaTheme="minorEastAsia" w:hAnsi="Times New Roman" w:cs="Times New Roman"/>
        </w:rPr>
      </w:pPr>
      <w:r>
        <w:rPr>
          <w:rFonts w:eastAsiaTheme="minorEastAsia" w:hAnsi="Times New Roman" w:cs="Times New Roman"/>
        </w:rPr>
        <w:t>适合内分泌治疗的晚期前列腺癌患者，能够接受至少</w:t>
      </w:r>
      <w:r>
        <w:rPr>
          <w:rFonts w:eastAsiaTheme="minorEastAsia" w:hAnsi="Times New Roman" w:cs="Times New Roman"/>
        </w:rPr>
        <w:t>6</w:t>
      </w:r>
      <w:r>
        <w:rPr>
          <w:rFonts w:eastAsiaTheme="minorEastAsia" w:hAnsi="Times New Roman" w:cs="Times New Roman"/>
        </w:rPr>
        <w:t>个月连续雄激素剥夺治疗，有以下一项临床疾病状态表现：</w:t>
      </w:r>
    </w:p>
    <w:p w14:paraId="0CD264E7" w14:textId="77777777" w:rsidR="00694D71" w:rsidRDefault="008E321E">
      <w:pPr>
        <w:pStyle w:val="a9"/>
        <w:numPr>
          <w:ilvl w:val="0"/>
          <w:numId w:val="3"/>
        </w:numPr>
        <w:spacing w:line="360" w:lineRule="auto"/>
        <w:rPr>
          <w:rFonts w:eastAsiaTheme="minorEastAsia" w:hAnsi="Times New Roman" w:cs="Times New Roman"/>
        </w:rPr>
      </w:pPr>
      <w:r>
        <w:rPr>
          <w:rFonts w:eastAsiaTheme="minorEastAsia" w:hAnsi="Times New Roman" w:cs="Times New Roman"/>
        </w:rPr>
        <w:t>既往对局部原发病灶根治性治疗后生化复发或临床复发，且不适合手术挽救治疗者；</w:t>
      </w:r>
    </w:p>
    <w:p w14:paraId="7E75BB58" w14:textId="77777777" w:rsidR="00694D71" w:rsidRDefault="008E321E">
      <w:pPr>
        <w:pStyle w:val="a9"/>
        <w:numPr>
          <w:ilvl w:val="0"/>
          <w:numId w:val="3"/>
        </w:numPr>
        <w:spacing w:line="360" w:lineRule="auto"/>
        <w:rPr>
          <w:rFonts w:eastAsiaTheme="minorEastAsia" w:hAnsi="Times New Roman" w:cs="Times New Roman"/>
        </w:rPr>
      </w:pPr>
      <w:r>
        <w:rPr>
          <w:rFonts w:eastAsiaTheme="minorEastAsia" w:hAnsi="Times New Roman" w:cs="Times New Roman"/>
        </w:rPr>
        <w:t>新诊断晚期转移性疾病；</w:t>
      </w:r>
    </w:p>
    <w:p w14:paraId="3CC925F9" w14:textId="77777777" w:rsidR="00694D71" w:rsidRDefault="008E321E">
      <w:pPr>
        <w:pStyle w:val="a9"/>
        <w:numPr>
          <w:ilvl w:val="0"/>
          <w:numId w:val="3"/>
        </w:numPr>
        <w:spacing w:line="360" w:lineRule="auto"/>
        <w:rPr>
          <w:rFonts w:eastAsiaTheme="minorEastAsia" w:hAnsi="Times New Roman" w:cs="Times New Roman"/>
        </w:rPr>
      </w:pPr>
      <w:r>
        <w:rPr>
          <w:rFonts w:eastAsiaTheme="minorEastAsia" w:hAnsi="Times New Roman" w:cs="Times New Roman"/>
        </w:rPr>
        <w:t>无法通过局部原发病灶根治为目的的手术或放疗而治愈的局部进展期患者</w:t>
      </w:r>
      <w:r>
        <w:rPr>
          <w:rFonts w:eastAsiaTheme="minorEastAsia" w:hAnsi="Times New Roman" w:cs="Times New Roman" w:hint="eastAsia"/>
        </w:rPr>
        <w:t>；</w:t>
      </w:r>
    </w:p>
    <w:p w14:paraId="754870DB" w14:textId="77777777" w:rsidR="00694D71" w:rsidRDefault="008E321E" w:rsidP="00B32D41">
      <w:pPr>
        <w:pStyle w:val="a9"/>
        <w:numPr>
          <w:ilvl w:val="0"/>
          <w:numId w:val="4"/>
        </w:numPr>
        <w:spacing w:line="360" w:lineRule="auto"/>
        <w:rPr>
          <w:rFonts w:eastAsiaTheme="minorEastAsia" w:hAnsi="Times New Roman" w:cs="Times New Roman"/>
          <w:color w:val="auto"/>
        </w:rPr>
      </w:pPr>
      <w:r>
        <w:rPr>
          <w:rFonts w:eastAsiaTheme="minorEastAsia" w:hAnsi="Times New Roman" w:cs="Times New Roman" w:hint="eastAsia"/>
          <w:color w:val="auto"/>
        </w:rPr>
        <w:t>确诊或怀疑为激素抵抗性前列腺癌患者不可参加；</w:t>
      </w:r>
    </w:p>
    <w:p w14:paraId="1F77110B" w14:textId="78EF2D17" w:rsidR="00694D71" w:rsidRDefault="008E321E" w:rsidP="00B32D41">
      <w:pPr>
        <w:pStyle w:val="a9"/>
        <w:numPr>
          <w:ilvl w:val="0"/>
          <w:numId w:val="4"/>
        </w:numPr>
        <w:spacing w:line="360" w:lineRule="auto"/>
        <w:rPr>
          <w:rFonts w:eastAsiaTheme="minorEastAsia" w:hAnsi="Times New Roman" w:cs="Times New Roman"/>
          <w:color w:val="auto"/>
        </w:rPr>
      </w:pPr>
      <w:r>
        <w:rPr>
          <w:rFonts w:eastAsiaTheme="minorEastAsia" w:hAnsi="Times New Roman" w:cs="Times New Roman" w:hint="eastAsia"/>
          <w:color w:val="auto"/>
        </w:rPr>
        <w:t>既往或正在进行内分泌治疗的前列腺癌患者不可参加</w:t>
      </w:r>
      <w:r w:rsidR="00B32D41">
        <w:rPr>
          <w:rFonts w:eastAsiaTheme="minorEastAsia" w:hAnsi="Times New Roman" w:cs="Times New Roman" w:hint="eastAsia"/>
          <w:color w:val="auto"/>
        </w:rPr>
        <w:t>。</w:t>
      </w:r>
    </w:p>
    <w:p w14:paraId="54CF2D49" w14:textId="77777777" w:rsidR="00694D71" w:rsidRDefault="008E321E">
      <w:pPr>
        <w:spacing w:line="360" w:lineRule="auto"/>
        <w:jc w:val="left"/>
        <w:rPr>
          <w:rFonts w:ascii="Times New Roman" w:hAnsi="Times New Roman" w:cs="Times New Roman"/>
          <w:b/>
          <w:sz w:val="24"/>
          <w:szCs w:val="24"/>
        </w:rPr>
      </w:pPr>
      <w:r>
        <w:rPr>
          <w:rFonts w:ascii="Times New Roman" w:hAnsi="Times New Roman" w:cs="Times New Roman"/>
          <w:b/>
          <w:sz w:val="24"/>
          <w:szCs w:val="24"/>
        </w:rPr>
        <w:t>【参与时间】</w:t>
      </w:r>
    </w:p>
    <w:p w14:paraId="0BA6BBF5" w14:textId="77777777" w:rsidR="00694D71" w:rsidRDefault="008E321E">
      <w:pPr>
        <w:spacing w:line="360" w:lineRule="auto"/>
        <w:jc w:val="left"/>
        <w:rPr>
          <w:rFonts w:ascii="Times New Roman" w:hAnsi="Times New Roman" w:cs="Times New Roman"/>
          <w:sz w:val="24"/>
          <w:szCs w:val="24"/>
        </w:rPr>
      </w:pPr>
      <w:r>
        <w:rPr>
          <w:rFonts w:ascii="Times New Roman" w:hAnsi="Times New Roman" w:cs="Times New Roman"/>
          <w:sz w:val="24"/>
          <w:szCs w:val="24"/>
        </w:rPr>
        <w:t>治疗期</w:t>
      </w:r>
      <w:r>
        <w:rPr>
          <w:rFonts w:ascii="Times New Roman" w:hAnsi="Times New Roman" w:cs="Times New Roman" w:hint="eastAsia"/>
          <w:sz w:val="24"/>
          <w:szCs w:val="24"/>
        </w:rPr>
        <w:t>共</w:t>
      </w:r>
      <w:r>
        <w:rPr>
          <w:rFonts w:ascii="Times New Roman" w:hAnsi="Times New Roman" w:cs="Times New Roman"/>
          <w:sz w:val="24"/>
          <w:szCs w:val="24"/>
        </w:rPr>
        <w:t>6</w:t>
      </w:r>
      <w:r>
        <w:rPr>
          <w:rFonts w:ascii="Times New Roman" w:hAnsi="Times New Roman" w:cs="Times New Roman"/>
          <w:sz w:val="24"/>
          <w:szCs w:val="24"/>
        </w:rPr>
        <w:t>个月</w:t>
      </w:r>
      <w:r>
        <w:rPr>
          <w:rFonts w:ascii="Times New Roman" w:hAnsi="Times New Roman" w:cs="Times New Roman" w:hint="eastAsia"/>
          <w:sz w:val="24"/>
          <w:szCs w:val="24"/>
        </w:rPr>
        <w:t>；整个研究期间您需到达医院进行</w:t>
      </w:r>
      <w:r>
        <w:rPr>
          <w:rFonts w:ascii="Times New Roman" w:hAnsi="Times New Roman" w:cs="Times New Roman" w:hint="eastAsia"/>
          <w:sz w:val="24"/>
          <w:szCs w:val="24"/>
        </w:rPr>
        <w:t>12</w:t>
      </w:r>
      <w:r>
        <w:rPr>
          <w:rFonts w:ascii="Times New Roman" w:hAnsi="Times New Roman" w:cs="Times New Roman" w:hint="eastAsia"/>
          <w:sz w:val="24"/>
          <w:szCs w:val="24"/>
        </w:rPr>
        <w:t>次计划的访视。</w:t>
      </w:r>
    </w:p>
    <w:p w14:paraId="7CC70FC5" w14:textId="77777777" w:rsidR="00694D71" w:rsidRDefault="008E321E">
      <w:pPr>
        <w:spacing w:line="360" w:lineRule="auto"/>
        <w:jc w:val="left"/>
        <w:rPr>
          <w:rFonts w:ascii="Times New Roman" w:hAnsi="Times New Roman" w:cs="Times New Roman"/>
          <w:b/>
          <w:sz w:val="24"/>
          <w:szCs w:val="24"/>
        </w:rPr>
      </w:pPr>
      <w:r>
        <w:rPr>
          <w:rFonts w:ascii="Times New Roman" w:hAnsi="Times New Roman" w:cs="Times New Roman"/>
          <w:b/>
          <w:sz w:val="24"/>
          <w:szCs w:val="24"/>
        </w:rPr>
        <w:t>【联系方式】</w:t>
      </w:r>
    </w:p>
    <w:p w14:paraId="05497F2B" w14:textId="77777777" w:rsidR="00694D71" w:rsidRDefault="008E321E">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本院主要研究者为</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教授</w:t>
      </w:r>
      <w:r>
        <w:rPr>
          <w:rFonts w:ascii="Times New Roman" w:hAnsi="Times New Roman" w:cs="Times New Roman" w:hint="eastAsia"/>
          <w:sz w:val="24"/>
          <w:szCs w:val="24"/>
        </w:rPr>
        <w:t>/</w:t>
      </w:r>
      <w:r>
        <w:rPr>
          <w:rFonts w:ascii="Times New Roman" w:hAnsi="Times New Roman" w:cs="Times New Roman" w:hint="eastAsia"/>
          <w:sz w:val="24"/>
          <w:szCs w:val="24"/>
        </w:rPr>
        <w:t>主任。</w:t>
      </w:r>
    </w:p>
    <w:p w14:paraId="7BB4E49C" w14:textId="77777777" w:rsidR="00694D71" w:rsidRDefault="008E321E">
      <w:pPr>
        <w:spacing w:line="360" w:lineRule="auto"/>
        <w:jc w:val="left"/>
        <w:rPr>
          <w:rFonts w:ascii="Times New Roman" w:hAnsi="Times New Roman" w:cs="Times New Roman"/>
          <w:sz w:val="24"/>
          <w:szCs w:val="24"/>
        </w:rPr>
      </w:pPr>
      <w:r>
        <w:rPr>
          <w:rFonts w:ascii="Times New Roman" w:hAnsi="Times New Roman" w:cs="Times New Roman"/>
          <w:sz w:val="24"/>
          <w:szCs w:val="24"/>
        </w:rPr>
        <w:t>有任何问题，请联系：</w:t>
      </w:r>
    </w:p>
    <w:p w14:paraId="60276691" w14:textId="77777777" w:rsidR="00694D71" w:rsidRDefault="008E321E">
      <w:pPr>
        <w:spacing w:line="360" w:lineRule="auto"/>
        <w:jc w:val="left"/>
        <w:rPr>
          <w:rFonts w:ascii="Times New Roman" w:hAnsi="Times New Roman" w:cs="Times New Roman"/>
          <w:sz w:val="24"/>
        </w:rPr>
      </w:pPr>
      <w:r>
        <w:rPr>
          <w:rFonts w:ascii="Times New Roman" w:hAnsi="Times New Roman" w:cs="Times New Roman"/>
          <w:sz w:val="24"/>
          <w:szCs w:val="24"/>
        </w:rPr>
        <w:t>负责医生：</w:t>
      </w:r>
      <w:r>
        <w:rPr>
          <w:rFonts w:ascii="Times New Roman" w:hAnsi="Times New Roman" w:cs="Times New Roman"/>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 xml:space="preserve">                       </w:t>
      </w:r>
      <w:r>
        <w:rPr>
          <w:rFonts w:ascii="Times New Roman" w:hAnsi="Times New Roman" w:cs="Times New Roman"/>
          <w:sz w:val="24"/>
          <w:u w:val="single"/>
        </w:rPr>
        <w:t xml:space="preserve"> </w:t>
      </w:r>
    </w:p>
    <w:sectPr w:rsidR="00694D71">
      <w:headerReference w:type="default" r:id="rId7"/>
      <w:footerReference w:type="default" r:id="rId8"/>
      <w:pgSz w:w="11906" w:h="16838"/>
      <w:pgMar w:top="1440" w:right="1230"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7AEBA" w14:textId="77777777" w:rsidR="00DA0E66" w:rsidRDefault="00DA0E66">
      <w:r>
        <w:separator/>
      </w:r>
    </w:p>
  </w:endnote>
  <w:endnote w:type="continuationSeparator" w:id="0">
    <w:p w14:paraId="53B6D412" w14:textId="77777777" w:rsidR="00DA0E66" w:rsidRDefault="00DA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589787"/>
    </w:sdtPr>
    <w:sdtEndPr/>
    <w:sdtContent>
      <w:sdt>
        <w:sdtPr>
          <w:id w:val="-1705238520"/>
        </w:sdtPr>
        <w:sdtEndPr/>
        <w:sdtContent>
          <w:p w14:paraId="154456EB" w14:textId="2B1BB188" w:rsidR="00694D71" w:rsidRDefault="008E321E">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sidR="00DA0E6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A0E66">
              <w:rPr>
                <w:b/>
                <w:bCs/>
                <w:noProof/>
              </w:rPr>
              <w:t>1</w:t>
            </w:r>
            <w:r>
              <w:rPr>
                <w:b/>
                <w:bCs/>
                <w:sz w:val="24"/>
                <w:szCs w:val="24"/>
              </w:rPr>
              <w:fldChar w:fldCharType="end"/>
            </w:r>
          </w:p>
        </w:sdtContent>
      </w:sdt>
    </w:sdtContent>
  </w:sdt>
  <w:p w14:paraId="3605B515" w14:textId="77777777" w:rsidR="00694D71" w:rsidRDefault="00694D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396E9" w14:textId="77777777" w:rsidR="00DA0E66" w:rsidRDefault="00DA0E66">
      <w:r>
        <w:separator/>
      </w:r>
    </w:p>
  </w:footnote>
  <w:footnote w:type="continuationSeparator" w:id="0">
    <w:p w14:paraId="44F8DAF9" w14:textId="77777777" w:rsidR="00DA0E66" w:rsidRDefault="00DA0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F1681" w14:textId="38CA39EC" w:rsidR="00694D71" w:rsidRPr="00B32D41" w:rsidRDefault="008E321E">
    <w:pPr>
      <w:pStyle w:val="a6"/>
      <w:jc w:val="left"/>
      <w:rPr>
        <w:rFonts w:ascii="Times New Roman" w:hAnsi="Times New Roman" w:cs="Times New Roman"/>
        <w:sz w:val="21"/>
        <w:szCs w:val="21"/>
      </w:rPr>
    </w:pPr>
    <w:r w:rsidRPr="00B32D41">
      <w:rPr>
        <w:rFonts w:ascii="Times New Roman" w:hAnsi="Times New Roman" w:cs="Times New Roman" w:hint="eastAsia"/>
        <w:sz w:val="21"/>
        <w:szCs w:val="21"/>
      </w:rPr>
      <w:t>版本号：</w:t>
    </w:r>
    <w:r w:rsidR="001D5A71">
      <w:rPr>
        <w:rFonts w:ascii="Times New Roman" w:hAnsi="Times New Roman" w:cs="Times New Roman" w:hint="eastAsia"/>
        <w:sz w:val="21"/>
        <w:szCs w:val="21"/>
      </w:rPr>
      <w:t>V</w:t>
    </w:r>
    <w:r w:rsidRPr="00B32D41">
      <w:rPr>
        <w:rFonts w:ascii="Times New Roman" w:hAnsi="Times New Roman" w:cs="Times New Roman" w:hint="eastAsia"/>
        <w:sz w:val="21"/>
        <w:szCs w:val="21"/>
      </w:rPr>
      <w:t>1.0</w:t>
    </w:r>
    <w:r w:rsidR="000E7E71">
      <w:rPr>
        <w:rFonts w:ascii="Times New Roman" w:hAnsi="Times New Roman" w:cs="Times New Roman" w:hint="eastAsia"/>
        <w:sz w:val="21"/>
        <w:szCs w:val="21"/>
      </w:rPr>
      <w:t>-25-1.0</w:t>
    </w:r>
    <w:r w:rsidRPr="00B32D41">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000E7E71">
      <w:rPr>
        <w:rFonts w:ascii="Times New Roman" w:hAnsi="Times New Roman" w:cs="Times New Roman" w:hint="eastAsia"/>
        <w:sz w:val="21"/>
        <w:szCs w:val="21"/>
      </w:rPr>
      <w:t xml:space="preserve">                  </w:t>
    </w:r>
    <w:r w:rsidRPr="00B32D41">
      <w:rPr>
        <w:rFonts w:ascii="Times New Roman" w:hAnsi="Times New Roman" w:cs="Times New Roman" w:hint="eastAsia"/>
        <w:sz w:val="21"/>
        <w:szCs w:val="21"/>
      </w:rPr>
      <w:t xml:space="preserve"> </w:t>
    </w:r>
    <w:r w:rsidRPr="00B32D41">
      <w:rPr>
        <w:rFonts w:ascii="Times New Roman" w:hAnsi="Times New Roman" w:cs="Times New Roman" w:hint="eastAsia"/>
        <w:sz w:val="21"/>
        <w:szCs w:val="21"/>
      </w:rPr>
      <w:t>版本日期：</w:t>
    </w:r>
    <w:r w:rsidR="000E7E71">
      <w:rPr>
        <w:rFonts w:ascii="Times New Roman" w:hAnsi="Times New Roman" w:cs="Times New Roman" w:hint="eastAsia"/>
        <w:sz w:val="21"/>
        <w:szCs w:val="21"/>
      </w:rPr>
      <w:t>2025</w:t>
    </w:r>
    <w:r w:rsidRPr="00B32D41">
      <w:rPr>
        <w:rFonts w:ascii="Times New Roman" w:hAnsi="Times New Roman" w:cs="Times New Roman" w:hint="eastAsia"/>
        <w:sz w:val="21"/>
        <w:szCs w:val="21"/>
      </w:rPr>
      <w:t>年</w:t>
    </w:r>
    <w:r w:rsidR="000E7E71">
      <w:rPr>
        <w:rFonts w:ascii="Times New Roman" w:hAnsi="Times New Roman" w:cs="Times New Roman" w:hint="eastAsia"/>
        <w:sz w:val="21"/>
        <w:szCs w:val="21"/>
      </w:rPr>
      <w:t>02</w:t>
    </w:r>
    <w:r w:rsidRPr="00B32D41">
      <w:rPr>
        <w:rFonts w:ascii="Times New Roman" w:hAnsi="Times New Roman" w:cs="Times New Roman" w:hint="eastAsia"/>
        <w:sz w:val="21"/>
        <w:szCs w:val="21"/>
      </w:rPr>
      <w:t>月</w:t>
    </w:r>
    <w:r w:rsidR="000E7E71">
      <w:rPr>
        <w:rFonts w:ascii="Times New Roman" w:hAnsi="Times New Roman" w:cs="Times New Roman" w:hint="eastAsia"/>
        <w:sz w:val="21"/>
        <w:szCs w:val="21"/>
      </w:rPr>
      <w:t>20</w:t>
    </w:r>
    <w:r w:rsidRPr="00B32D41">
      <w:rPr>
        <w:rFonts w:ascii="Times New Roman" w:hAnsi="Times New Roman" w:cs="Times New Roman" w:hint="eastAsia"/>
        <w:sz w:val="21"/>
        <w:szCs w:val="21"/>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1DDC"/>
    <w:multiLevelType w:val="multilevel"/>
    <w:tmpl w:val="06201DD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E47E8A"/>
    <w:multiLevelType w:val="singleLevel"/>
    <w:tmpl w:val="0CE47E8A"/>
    <w:lvl w:ilvl="0">
      <w:start w:val="1"/>
      <w:numFmt w:val="bullet"/>
      <w:lvlText w:val=""/>
      <w:lvlJc w:val="left"/>
      <w:pPr>
        <w:ind w:left="420" w:hanging="420"/>
      </w:pPr>
      <w:rPr>
        <w:rFonts w:ascii="Wingdings" w:hAnsi="Wingdings" w:hint="default"/>
      </w:rPr>
    </w:lvl>
  </w:abstractNum>
  <w:abstractNum w:abstractNumId="2" w15:restartNumberingAfterBreak="0">
    <w:nsid w:val="32360972"/>
    <w:multiLevelType w:val="multilevel"/>
    <w:tmpl w:val="323609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EA207B"/>
    <w:multiLevelType w:val="singleLevel"/>
    <w:tmpl w:val="6FEA207B"/>
    <w:lvl w:ilvl="0">
      <w:start w:val="1"/>
      <w:numFmt w:val="bullet"/>
      <w:lvlText w:val=""/>
      <w:lvlJc w:val="left"/>
      <w:pPr>
        <w:ind w:left="42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NzdhOGI1MzJlZjdmNjU0NjMxYjBlYWQ2NTUzNjAifQ=="/>
  </w:docVars>
  <w:rsids>
    <w:rsidRoot w:val="00C9057E"/>
    <w:rsid w:val="00015587"/>
    <w:rsid w:val="000405F7"/>
    <w:rsid w:val="000B66CC"/>
    <w:rsid w:val="000C39D4"/>
    <w:rsid w:val="000D3153"/>
    <w:rsid w:val="000D50BD"/>
    <w:rsid w:val="000E7E71"/>
    <w:rsid w:val="001219F7"/>
    <w:rsid w:val="00164804"/>
    <w:rsid w:val="001B62E4"/>
    <w:rsid w:val="001C4717"/>
    <w:rsid w:val="001D5A71"/>
    <w:rsid w:val="001E0AC4"/>
    <w:rsid w:val="00247FF4"/>
    <w:rsid w:val="0027273E"/>
    <w:rsid w:val="0028277C"/>
    <w:rsid w:val="00282BF9"/>
    <w:rsid w:val="0029078E"/>
    <w:rsid w:val="00290E7B"/>
    <w:rsid w:val="002F0A7F"/>
    <w:rsid w:val="003622D7"/>
    <w:rsid w:val="00367D04"/>
    <w:rsid w:val="003771DD"/>
    <w:rsid w:val="003916B0"/>
    <w:rsid w:val="003A4AA2"/>
    <w:rsid w:val="003A4B7B"/>
    <w:rsid w:val="003D194D"/>
    <w:rsid w:val="003F0005"/>
    <w:rsid w:val="00411809"/>
    <w:rsid w:val="00461218"/>
    <w:rsid w:val="0048448A"/>
    <w:rsid w:val="004A11BD"/>
    <w:rsid w:val="00503E93"/>
    <w:rsid w:val="005362A5"/>
    <w:rsid w:val="00543E38"/>
    <w:rsid w:val="005B2035"/>
    <w:rsid w:val="005B67EB"/>
    <w:rsid w:val="005D11DD"/>
    <w:rsid w:val="005D64CD"/>
    <w:rsid w:val="0066349C"/>
    <w:rsid w:val="00666B0C"/>
    <w:rsid w:val="00694D71"/>
    <w:rsid w:val="0069635C"/>
    <w:rsid w:val="006B50B6"/>
    <w:rsid w:val="006F5F40"/>
    <w:rsid w:val="00751483"/>
    <w:rsid w:val="007515F4"/>
    <w:rsid w:val="00782F45"/>
    <w:rsid w:val="008079B6"/>
    <w:rsid w:val="00810A57"/>
    <w:rsid w:val="00813CA0"/>
    <w:rsid w:val="00840F6E"/>
    <w:rsid w:val="0087325D"/>
    <w:rsid w:val="00887B78"/>
    <w:rsid w:val="00891BF1"/>
    <w:rsid w:val="008E321E"/>
    <w:rsid w:val="00952D5F"/>
    <w:rsid w:val="009C5646"/>
    <w:rsid w:val="009F4022"/>
    <w:rsid w:val="009F5D24"/>
    <w:rsid w:val="00A02A54"/>
    <w:rsid w:val="00A80DCA"/>
    <w:rsid w:val="00AC1628"/>
    <w:rsid w:val="00AC5E48"/>
    <w:rsid w:val="00B04678"/>
    <w:rsid w:val="00B32D41"/>
    <w:rsid w:val="00B339DA"/>
    <w:rsid w:val="00B35AD9"/>
    <w:rsid w:val="00B47448"/>
    <w:rsid w:val="00B71554"/>
    <w:rsid w:val="00B92F93"/>
    <w:rsid w:val="00BC5734"/>
    <w:rsid w:val="00BE707B"/>
    <w:rsid w:val="00C9057E"/>
    <w:rsid w:val="00C91910"/>
    <w:rsid w:val="00C97A27"/>
    <w:rsid w:val="00D35713"/>
    <w:rsid w:val="00D36DA5"/>
    <w:rsid w:val="00DA0E66"/>
    <w:rsid w:val="00DA3AB1"/>
    <w:rsid w:val="00DD2D7B"/>
    <w:rsid w:val="00E1385E"/>
    <w:rsid w:val="00E26E52"/>
    <w:rsid w:val="00E779B6"/>
    <w:rsid w:val="00E80667"/>
    <w:rsid w:val="00EB4388"/>
    <w:rsid w:val="00F205B7"/>
    <w:rsid w:val="00FA4B16"/>
    <w:rsid w:val="02793BAF"/>
    <w:rsid w:val="414C1C39"/>
    <w:rsid w:val="5E77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A26DE"/>
  <w15:docId w15:val="{6EBD7D31-98BE-4607-A760-76449D31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link w:val="4Char"/>
    <w:uiPriority w:val="9"/>
    <w:unhideWhenUsed/>
    <w:qFormat/>
    <w:pPr>
      <w:keepNext/>
      <w:keepLines/>
      <w:spacing w:line="360"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 w:type="paragraph" w:styleId="a9">
    <w:name w:val="List Paragraph"/>
    <w:uiPriority w:val="34"/>
    <w:qFormat/>
    <w:pPr>
      <w:widowControl w:val="0"/>
      <w:ind w:firstLine="420"/>
      <w:jc w:val="both"/>
    </w:pPr>
    <w:rPr>
      <w:rFonts w:ascii="Times New Roman" w:eastAsia="Arial Unicode MS" w:hAnsi="Arial Unicode MS" w:cs="Arial Unicode MS"/>
      <w:color w:val="000000"/>
      <w:kern w:val="2"/>
      <w:sz w:val="24"/>
      <w:szCs w:val="24"/>
      <w:u w:color="000000"/>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Mengli</dc:creator>
  <cp:lastModifiedBy>黄海萍</cp:lastModifiedBy>
  <cp:revision>4</cp:revision>
  <cp:lastPrinted>2025-02-20T06:19:00Z</cp:lastPrinted>
  <dcterms:created xsi:type="dcterms:W3CDTF">2025-02-20T04:34:00Z</dcterms:created>
  <dcterms:modified xsi:type="dcterms:W3CDTF">2025-02-20T06:46:00Z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A07CFBCD5B5B487292D28B3F4ADC5E20_12</vt:lpwstr>
  </property>
</Properties>
</file>