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firstLine="821" w:firstLineChars="200"/>
        <w:jc w:val="center"/>
        <w:rPr>
          <w:b/>
          <w:bCs/>
          <w:lang w:eastAsia="zh-CN"/>
        </w:rPr>
      </w:pPr>
      <w:bookmarkStart w:id="1" w:name="_GoBack"/>
      <w:bookmarkEnd w:id="1"/>
      <w:r>
        <w:rPr>
          <w:rFonts w:hint="eastAsia"/>
          <w:b/>
          <w:bCs/>
          <w:lang w:eastAsia="zh-CN"/>
        </w:rPr>
        <w:t>转移性去势抵抗型前列腺癌患者</w:t>
      </w:r>
      <w:r>
        <w:rPr>
          <w:b/>
          <w:bCs/>
          <w:lang w:eastAsia="zh-CN"/>
        </w:rPr>
        <w:t>招募</w:t>
      </w:r>
      <w:r>
        <w:rPr>
          <w:rFonts w:hint="eastAsia"/>
          <w:b/>
          <w:bCs/>
          <w:lang w:eastAsia="zh-CN"/>
        </w:rPr>
        <w:t>广告</w:t>
      </w:r>
    </w:p>
    <w:p>
      <w:pPr>
        <w:pStyle w:val="3"/>
        <w:rPr>
          <w:b/>
          <w:sz w:val="20"/>
          <w:lang w:eastAsia="zh-CN"/>
        </w:rPr>
      </w:pPr>
    </w:p>
    <w:p>
      <w:pPr>
        <w:pStyle w:val="3"/>
        <w:spacing w:before="7"/>
        <w:rPr>
          <w:b/>
          <w:lang w:eastAsia="zh-CN"/>
        </w:rPr>
      </w:pPr>
    </w:p>
    <w:p>
      <w:pPr>
        <w:spacing w:line="36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目前</w:t>
      </w:r>
      <w:r>
        <w:rPr>
          <w:rFonts w:hint="eastAsia"/>
          <w:sz w:val="24"/>
          <w:szCs w:val="24"/>
          <w:lang w:eastAsia="zh-CN"/>
        </w:rPr>
        <w:t>我院泌尿外科一病区（前列腺及男性生殖系病区）</w:t>
      </w:r>
      <w:r>
        <w:rPr>
          <w:sz w:val="24"/>
          <w:szCs w:val="24"/>
          <w:lang w:eastAsia="zh-CN"/>
        </w:rPr>
        <w:t>正在</w:t>
      </w:r>
      <w:r>
        <w:rPr>
          <w:rFonts w:hint="eastAsia"/>
          <w:sz w:val="24"/>
          <w:szCs w:val="24"/>
          <w:lang w:eastAsia="zh-CN"/>
        </w:rPr>
        <w:t>开展一项“</w:t>
      </w:r>
      <w:r>
        <w:rPr>
          <w:sz w:val="24"/>
          <w:szCs w:val="24"/>
          <w:lang w:eastAsia="zh-CN"/>
        </w:rPr>
        <w:t>MK-5684</w:t>
      </w:r>
      <w:r>
        <w:rPr>
          <w:rFonts w:hint="eastAsia"/>
          <w:sz w:val="24"/>
          <w:szCs w:val="24"/>
          <w:lang w:eastAsia="zh-CN"/>
        </w:rPr>
        <w:t>治疗转移性去势抵抗性前列腺癌”</w:t>
      </w:r>
      <w:r>
        <w:rPr>
          <w:sz w:val="24"/>
          <w:szCs w:val="24"/>
          <w:lang w:eastAsia="zh-CN"/>
        </w:rPr>
        <w:t>。该研究已通过 “</w:t>
      </w:r>
      <w:r>
        <w:rPr>
          <w:rFonts w:hint="eastAsia"/>
          <w:sz w:val="24"/>
          <w:szCs w:val="24"/>
          <w:lang w:eastAsia="zh-CN"/>
        </w:rPr>
        <w:t>云南省肿瘤医院</w:t>
      </w:r>
      <w:r>
        <w:rPr>
          <w:sz w:val="24"/>
          <w:szCs w:val="24"/>
          <w:lang w:eastAsia="zh-CN"/>
        </w:rPr>
        <w:t>伦理委员会”审批，现正在招募受试者。</w:t>
      </w:r>
    </w:p>
    <w:p>
      <w:pPr>
        <w:rPr>
          <w:sz w:val="24"/>
          <w:szCs w:val="24"/>
          <w:lang w:eastAsia="zh-CN"/>
        </w:rPr>
      </w:pPr>
    </w:p>
    <w:p>
      <w:pPr>
        <w:spacing w:line="36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MK-5684是一种新型非甾体类选择性CYP11A1的抑制剂</w:t>
      </w:r>
      <w:r>
        <w:rPr>
          <w:rFonts w:hint="eastAsia"/>
          <w:sz w:val="24"/>
          <w:szCs w:val="24"/>
          <w:lang w:eastAsia="zh-CN"/>
        </w:rPr>
        <w:t>，本研究已获得</w:t>
      </w:r>
      <w:bookmarkStart w:id="0" w:name="_Hlk152936427"/>
      <w:r>
        <w:rPr>
          <w:rFonts w:hint="eastAsia"/>
          <w:sz w:val="24"/>
          <w:szCs w:val="24"/>
          <w:lang w:eastAsia="zh-CN"/>
        </w:rPr>
        <w:t>国家药品监督管理局</w:t>
      </w:r>
      <w:bookmarkEnd w:id="0"/>
      <w:r>
        <w:rPr>
          <w:rFonts w:hint="eastAsia"/>
          <w:sz w:val="24"/>
          <w:szCs w:val="24"/>
          <w:lang w:eastAsia="zh-CN"/>
        </w:rPr>
        <w:t>（通知书编号：J</w:t>
      </w:r>
      <w:r>
        <w:rPr>
          <w:sz w:val="24"/>
          <w:szCs w:val="24"/>
          <w:lang w:eastAsia="zh-CN"/>
        </w:rPr>
        <w:t>XHL2300277）</w:t>
      </w:r>
      <w:r>
        <w:rPr>
          <w:rFonts w:hint="eastAsia"/>
          <w:sz w:val="24"/>
          <w:szCs w:val="24"/>
          <w:lang w:eastAsia="zh-CN"/>
        </w:rPr>
        <w:t>和我院伦理委员会的批准。拟在全国招募约</w:t>
      </w:r>
      <w:r>
        <w:rPr>
          <w:sz w:val="24"/>
          <w:szCs w:val="24"/>
          <w:lang w:eastAsia="zh-CN"/>
        </w:rPr>
        <w:t>226</w:t>
      </w:r>
      <w:r>
        <w:rPr>
          <w:rFonts w:hint="eastAsia"/>
          <w:sz w:val="24"/>
          <w:szCs w:val="24"/>
          <w:lang w:eastAsia="zh-CN"/>
        </w:rPr>
        <w:t>例转移性去势抵抗性前列腺癌受试者，以评价</w:t>
      </w:r>
      <w:r>
        <w:rPr>
          <w:sz w:val="24"/>
          <w:szCs w:val="24"/>
          <w:lang w:eastAsia="zh-CN"/>
        </w:rPr>
        <w:t>MK-5684</w:t>
      </w:r>
      <w:r>
        <w:rPr>
          <w:rFonts w:hint="eastAsia"/>
          <w:sz w:val="24"/>
          <w:szCs w:val="24"/>
          <w:lang w:eastAsia="zh-CN"/>
        </w:rPr>
        <w:t>的有效性和安全性。</w:t>
      </w:r>
    </w:p>
    <w:p>
      <w:pPr>
        <w:pStyle w:val="3"/>
        <w:spacing w:before="240" w:beforeLines="100"/>
        <w:rPr>
          <w:b/>
          <w:bCs/>
          <w:lang w:eastAsia="zh-CN"/>
        </w:rPr>
      </w:pPr>
    </w:p>
    <w:p>
      <w:pPr>
        <w:pStyle w:val="17"/>
        <w:spacing w:after="480" w:afterLines="200"/>
        <w:rPr>
          <w:rFonts w:ascii="宋体" w:hAnsi="宋体" w:eastAsia="宋体" w:cs="宋体"/>
          <w:b/>
          <w:bCs/>
          <w:color w:val="auto"/>
        </w:rPr>
      </w:pPr>
      <w:r>
        <w:rPr>
          <w:rFonts w:ascii="宋体" w:hAnsi="宋体" w:eastAsia="宋体" w:cs="宋体"/>
          <w:b/>
          <w:bCs/>
          <w:color w:val="auto"/>
        </w:rPr>
        <w:t>入选条件：</w:t>
      </w:r>
    </w:p>
    <w:p>
      <w:pPr>
        <w:pStyle w:val="17"/>
        <w:numPr>
          <w:ilvl w:val="0"/>
          <w:numId w:val="1"/>
        </w:num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提供知情同意时年龄至少为</w:t>
      </w:r>
      <w:r>
        <w:rPr>
          <w:rFonts w:ascii="宋体" w:hAnsi="宋体" w:eastAsia="宋体"/>
        </w:rPr>
        <w:t>18岁。</w:t>
      </w:r>
    </w:p>
    <w:p>
      <w:pPr>
        <w:pStyle w:val="17"/>
        <w:numPr>
          <w:ilvl w:val="0"/>
          <w:numId w:val="1"/>
        </w:num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前列腺腺癌</w:t>
      </w:r>
    </w:p>
    <w:p>
      <w:pPr>
        <w:pStyle w:val="17"/>
        <w:numPr>
          <w:ilvl w:val="0"/>
          <w:numId w:val="1"/>
        </w:num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筛选前发生前列腺癌进展</w:t>
      </w:r>
    </w:p>
    <w:p>
      <w:pPr>
        <w:pStyle w:val="17"/>
        <w:numPr>
          <w:ilvl w:val="0"/>
          <w:numId w:val="1"/>
        </w:num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骨扫描显示的骨病灶和</w:t>
      </w:r>
      <w:r>
        <w:rPr>
          <w:rFonts w:ascii="宋体" w:hAnsi="宋体" w:eastAsia="宋体"/>
        </w:rPr>
        <w:t>/或CT/MRI显示的软组织疾病证实目前有转移性疾病证据</w:t>
      </w:r>
    </w:p>
    <w:p>
      <w:pPr>
        <w:pStyle w:val="17"/>
        <w:spacing w:line="276" w:lineRule="auto"/>
        <w:rPr>
          <w:rFonts w:ascii="宋体" w:hAnsi="宋体" w:eastAsia="宋体"/>
        </w:rPr>
      </w:pPr>
    </w:p>
    <w:p>
      <w:pPr>
        <w:spacing w:line="276" w:lineRule="auto"/>
        <w:rPr>
          <w:lang w:eastAsia="zh-CN"/>
        </w:rPr>
      </w:pPr>
      <w:r>
        <w:rPr>
          <w:lang w:eastAsia="zh-CN"/>
        </w:rPr>
        <w:t>注：以上为部分入选标准，研究医生将会查看您的病史以及目前身体情况，以便确认是否符合入组条件。</w:t>
      </w:r>
    </w:p>
    <w:p>
      <w:pPr>
        <w:spacing w:line="276" w:lineRule="auto"/>
        <w:ind w:right="855"/>
        <w:rPr>
          <w:lang w:eastAsia="zh-CN"/>
        </w:rPr>
      </w:pPr>
    </w:p>
    <w:p>
      <w:pPr>
        <w:spacing w:line="276" w:lineRule="auto"/>
        <w:rPr>
          <w:lang w:eastAsia="zh-CN"/>
        </w:rPr>
      </w:pPr>
      <w:r>
        <w:rPr>
          <w:rFonts w:hint="eastAsia"/>
          <w:lang w:eastAsia="zh-CN"/>
        </w:rPr>
        <w:t>如果您或您的朋友有可能符合上述条件，可以来云南省肿瘤医院</w:t>
      </w:r>
      <w:r>
        <w:rPr>
          <w:rFonts w:hint="eastAsia"/>
          <w:sz w:val="24"/>
          <w:szCs w:val="24"/>
          <w:lang w:eastAsia="zh-CN"/>
        </w:rPr>
        <w:t>泌尿外科一病区（前列腺及男性生殖系病区）</w:t>
      </w:r>
      <w:r>
        <w:rPr>
          <w:rFonts w:hint="eastAsia"/>
          <w:lang w:eastAsia="zh-CN"/>
        </w:rPr>
        <w:t>门诊，进一步了解本临床研究的详细情况。</w:t>
      </w:r>
    </w:p>
    <w:p>
      <w:pPr>
        <w:spacing w:line="276" w:lineRule="auto"/>
        <w:rPr>
          <w:lang w:eastAsia="zh-CN"/>
        </w:rPr>
      </w:pPr>
    </w:p>
    <w:p>
      <w:pPr>
        <w:rPr>
          <w:lang w:eastAsia="zh-CN"/>
        </w:rPr>
      </w:pPr>
      <w:r>
        <w:rPr>
          <w:rFonts w:hint="eastAsia"/>
          <w:lang w:eastAsia="zh-CN"/>
        </w:rPr>
        <w:t>如果您需要获得进一步的相关研究信息，您可以联系以下医生。联系医生/电话如下：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ind w:firstLine="880" w:firstLineChars="400"/>
        <w:rPr>
          <w:lang w:eastAsia="zh-CN"/>
        </w:rPr>
      </w:pPr>
      <w:r>
        <w:rPr>
          <w:rFonts w:hint="eastAsia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166370</wp:posOffset>
                </wp:positionV>
                <wp:extent cx="6286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pt;margin-top:13.1pt;height:0pt;width:49.5pt;z-index:251659264;mso-width-relative:page;mso-height-relative:page;" filled="f" stroked="t" coordsize="21600,21600" o:gfxdata="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gp+HE1AAAAAcBAAAPAAAAAAAAAAEAIAAAADgAAABkcnMvZG93&#10;bnJldi54bWxQSwECFAAUAAAACACHTuJA9zv28e4BAADSAwAADgAAAAAAAAABACAAAAA5AQAAZHJz&#10;L2Uyb0RvYy54bWxQSwUGAAAAAAYABgBZAQAAm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>医生：</w:t>
      </w:r>
    </w:p>
    <w:p>
      <w:pPr>
        <w:ind w:firstLine="880" w:firstLineChars="400"/>
        <w:rPr>
          <w:lang w:eastAsia="zh-CN"/>
        </w:rPr>
      </w:pPr>
    </w:p>
    <w:p>
      <w:pPr>
        <w:pStyle w:val="3"/>
        <w:rPr>
          <w:b/>
          <w:lang w:eastAsia="zh-CN"/>
        </w:rPr>
      </w:pPr>
    </w:p>
    <w:p>
      <w:pPr>
        <w:rPr>
          <w:b/>
          <w:lang w:eastAsia="zh-CN"/>
        </w:rPr>
      </w:pPr>
    </w:p>
    <w:p>
      <w:pPr>
        <w:rPr>
          <w:b/>
          <w:lang w:eastAsia="zh-CN"/>
        </w:rPr>
      </w:pPr>
    </w:p>
    <w:p>
      <w:pPr>
        <w:rPr>
          <w:b/>
          <w:lang w:eastAsia="zh-CN"/>
        </w:rPr>
      </w:pPr>
    </w:p>
    <w:p>
      <w:pPr>
        <w:rPr>
          <w:b/>
          <w:lang w:eastAsia="zh-CN"/>
        </w:rPr>
      </w:pPr>
    </w:p>
    <w:p>
      <w:pPr>
        <w:rPr>
          <w:b/>
          <w:lang w:eastAsia="zh-CN"/>
        </w:rPr>
      </w:pPr>
    </w:p>
    <w:p>
      <w:pPr>
        <w:rPr>
          <w:b/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该招募广告适用于海报、易拉宝</w:t>
      </w:r>
      <w:r>
        <w:rPr>
          <w:rFonts w:hint="eastAsia"/>
          <w:lang w:eastAsia="zh-CN"/>
        </w:rPr>
        <w:t>等进行院内发布。</w:t>
      </w:r>
    </w:p>
    <w:sectPr>
      <w:footerReference r:id="rId6" w:type="first"/>
      <w:headerReference r:id="rId3" w:type="default"/>
      <w:footerReference r:id="rId5" w:type="default"/>
      <w:headerReference r:id="rId4" w:type="even"/>
      <w:pgSz w:w="11910" w:h="16840"/>
      <w:pgMar w:top="1560" w:right="1400" w:bottom="280" w:left="1540" w:header="720" w:footer="720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0"/>
        <w:lang w:eastAsia="zh-CN"/>
      </w:rPr>
    </w:pPr>
    <w:r>
      <w:rPr>
        <w:rFonts w:hint="eastAsia"/>
        <w:sz w:val="20"/>
        <w:lang w:eastAsia="zh-CN"/>
      </w:rPr>
      <w:t>M</w:t>
    </w:r>
    <w:r>
      <w:rPr>
        <w:sz w:val="20"/>
        <w:lang w:eastAsia="zh-CN"/>
      </w:rPr>
      <w:t>K1234-123</w:t>
    </w:r>
    <w:r>
      <w:rPr>
        <w:rFonts w:hint="eastAsia"/>
        <w:sz w:val="20"/>
        <w:lang w:eastAsia="zh-CN"/>
      </w:rPr>
      <w:t>_</w:t>
    </w:r>
    <w:r>
      <w:rPr>
        <w:sz w:val="20"/>
        <w:lang w:eastAsia="zh-CN"/>
      </w:rPr>
      <w:t>招募</w:t>
    </w:r>
    <w:r>
      <w:rPr>
        <w:rFonts w:hint="eastAsia"/>
        <w:sz w:val="20"/>
        <w:lang w:eastAsia="zh-CN"/>
      </w:rPr>
      <w:t>广告_</w:t>
    </w:r>
    <w:r>
      <w:rPr>
        <w:sz w:val="20"/>
        <w:lang w:eastAsia="zh-CN"/>
      </w:rPr>
      <w:t xml:space="preserve">版本 </w:t>
    </w:r>
    <w:r>
      <w:rPr>
        <w:rFonts w:ascii="Times New Roman" w:eastAsia="Times New Roman"/>
        <w:sz w:val="20"/>
        <w:lang w:eastAsia="zh-CN"/>
      </w:rPr>
      <w:t>1.0</w:t>
    </w:r>
    <w:r>
      <w:rPr>
        <w:sz w:val="20"/>
        <w:lang w:eastAsia="zh-CN"/>
      </w:rPr>
      <w:t>_</w:t>
    </w:r>
    <w:r>
      <w:rPr>
        <w:rFonts w:ascii="Times New Roman" w:eastAsia="Times New Roman"/>
        <w:sz w:val="20"/>
        <w:lang w:eastAsia="zh-CN"/>
      </w:rPr>
      <w:t xml:space="preserve">2022 </w:t>
    </w:r>
    <w:r>
      <w:rPr>
        <w:sz w:val="20"/>
        <w:lang w:eastAsia="zh-CN"/>
      </w:rPr>
      <w:t>年X</w:t>
    </w:r>
    <w:r>
      <w:rPr>
        <w:rFonts w:ascii="Times New Roman" w:eastAsia="Times New Roman"/>
        <w:sz w:val="20"/>
        <w:lang w:eastAsia="zh-CN"/>
      </w:rPr>
      <w:t xml:space="preserve"> </w:t>
    </w:r>
    <w:r>
      <w:rPr>
        <w:sz w:val="20"/>
        <w:lang w:eastAsia="zh-CN"/>
      </w:rPr>
      <w:t>月</w:t>
    </w:r>
    <w:r>
      <w:rPr>
        <w:rFonts w:hint="eastAsia"/>
        <w:sz w:val="20"/>
        <w:lang w:eastAsia="zh-CN"/>
      </w:rPr>
      <w:t xml:space="preserve"> </w:t>
    </w:r>
    <w:r>
      <w:rPr>
        <w:rFonts w:ascii="Times New Roman" w:eastAsia="Times New Roman"/>
        <w:sz w:val="20"/>
        <w:lang w:eastAsia="zh-CN"/>
      </w:rPr>
      <w:t>XX</w:t>
    </w:r>
    <w:r>
      <w:rPr>
        <w:sz w:val="20"/>
        <w:lang w:eastAsia="zh-CN"/>
      </w:rPr>
      <w:t>日</w:t>
    </w:r>
  </w:p>
  <w:p>
    <w:pPr>
      <w:pStyle w:val="5"/>
      <w:jc w:val="right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0"/>
        <w:lang w:eastAsia="zh-CN"/>
      </w:rPr>
    </w:pPr>
    <w:r>
      <w:rPr>
        <w:rFonts w:hint="eastAsia"/>
        <w:sz w:val="20"/>
        <w:lang w:eastAsia="zh-CN"/>
      </w:rPr>
      <w:t>M</w:t>
    </w:r>
    <w:r>
      <w:rPr>
        <w:sz w:val="20"/>
        <w:lang w:eastAsia="zh-CN"/>
      </w:rPr>
      <w:t>K-5684-004</w:t>
    </w:r>
    <w:r>
      <w:rPr>
        <w:rFonts w:hint="eastAsia"/>
        <w:sz w:val="20"/>
        <w:lang w:eastAsia="zh-CN"/>
      </w:rPr>
      <w:t>_线下发布_</w:t>
    </w:r>
    <w:r>
      <w:rPr>
        <w:sz w:val="20"/>
        <w:lang w:eastAsia="zh-CN"/>
      </w:rPr>
      <w:t xml:space="preserve">版本 </w:t>
    </w:r>
    <w:r>
      <w:rPr>
        <w:rFonts w:ascii="Times New Roman" w:eastAsia="Times New Roman"/>
        <w:sz w:val="20"/>
        <w:lang w:eastAsia="zh-CN"/>
      </w:rPr>
      <w:t>1.0</w:t>
    </w:r>
    <w:r>
      <w:rPr>
        <w:sz w:val="20"/>
        <w:lang w:eastAsia="zh-CN"/>
      </w:rPr>
      <w:t>_1643_</w:t>
    </w:r>
    <w:r>
      <w:rPr>
        <w:rFonts w:ascii="Times New Roman" w:eastAsia="Times New Roman"/>
        <w:sz w:val="20"/>
        <w:lang w:eastAsia="zh-CN"/>
      </w:rPr>
      <w:t xml:space="preserve">2024 </w:t>
    </w:r>
    <w:r>
      <w:rPr>
        <w:sz w:val="20"/>
        <w:lang w:eastAsia="zh-CN"/>
      </w:rPr>
      <w:t>年02月</w:t>
    </w:r>
    <w:r>
      <w:rPr>
        <w:rFonts w:ascii="Times New Roman" w:eastAsia="Times New Roman"/>
        <w:sz w:val="20"/>
        <w:lang w:eastAsia="zh-CN"/>
      </w:rPr>
      <w:t>19</w:t>
    </w:r>
    <w:r>
      <w:rPr>
        <w:sz w:val="20"/>
        <w:lang w:eastAsia="zh-CN"/>
      </w:rPr>
      <w:t>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4445"/>
              <wp:wrapNone/>
              <wp:docPr id="5" name="文本框 5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Calibri" w:hAnsi="Calibri" w:eastAsia="Calibri" w:cs="Calibri"/>
                              <w:color w:val="8E6A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8E6A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Confidential" type="#_x0000_t202" style="position:absolute;left:0pt;height:34.95pt;width:34.95pt;mso-position-horizontal:left;mso-position-horizontal-relative:page;mso-position-vertical:top;mso-position-vertical-relative:page;mso-wrap-style:none;z-index:251660288;mso-width-relative:page;mso-height-relative:page;" filled="f" stroked="f" coordsize="21600,21600" o:gfxdata="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49+A00gAAAAMBAAAPAAAAAAAA&#10;AAEAIAAAADgAAABkcnMvZG93bnJldi54bWxQSwECFAAUAAAACACHTuJA6AAbNjsCAABpBAAADgAA&#10;AAAAAAABACAAAAA3AQAAZHJzL2Uyb0RvYy54bWxQSwUGAAAAAAYABgBZAQAA5AUAAAAA&#10;">
              <v:fill on="f" focussize="0,0"/>
              <v:stroke on="f"/>
              <v:imagedata o:title=""/>
              <o:lock v:ext="edit" aspectratio="f"/>
              <v:textbox inset="20pt,15pt,0mm,0mm" style="mso-fit-shape-to-text:t;">
                <w:txbxContent>
                  <w:p>
                    <w:pPr>
                      <w:rPr>
                        <w:rFonts w:ascii="Calibri" w:hAnsi="Calibri" w:eastAsia="Calibri" w:cs="Calibri"/>
                        <w:color w:val="8E6A00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eastAsia="Calibri" w:cs="Calibri"/>
                        <w:color w:val="8E6A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4445"/>
              <wp:wrapNone/>
              <wp:docPr id="3" name="文本框 3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Calibri" w:hAnsi="Calibri" w:eastAsia="Calibri" w:cs="Calibri"/>
                              <w:color w:val="8E6A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8E6A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Confidential" type="#_x0000_t202" style="position:absolute;left:0pt;height:34.95pt;width:34.95pt;mso-position-horizontal:left;mso-position-horizontal-relative:page;mso-position-vertical:top;mso-position-vertical-relative:page;mso-wrap-style:none;z-index:251659264;mso-width-relative:page;mso-height-relative:page;" filled="f" stroked="f" coordsize="21600,21600" o:gfxdata="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OPfgNNIAAAADAQAADwAAAAAA&#10;AAABACAAAAA4AAAAZHJzL2Rvd25yZXYueG1sUEsBAhQAFAAAAAgAh07iQAYBUD48AgAAaQQAAA4A&#10;AAAAAAAAAQAgAAAANwEAAGRycy9lMm9Eb2MueG1sUEsFBgAAAAAGAAYAWQEAAOUFAAAAAA==&#10;">
              <v:fill on="f" focussize="0,0"/>
              <v:stroke on="f"/>
              <v:imagedata o:title=""/>
              <o:lock v:ext="edit" aspectratio="f"/>
              <v:textbox inset="20pt,15pt,0mm,0mm" style="mso-fit-shape-to-text:t;">
                <w:txbxContent>
                  <w:p>
                    <w:pPr>
                      <w:rPr>
                        <w:rFonts w:ascii="Calibri" w:hAnsi="Calibri" w:eastAsia="Calibri" w:cs="Calibri"/>
                        <w:color w:val="8E6A00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eastAsia="Calibri" w:cs="Calibri"/>
                        <w:color w:val="8E6A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B6336"/>
    <w:multiLevelType w:val="multilevel"/>
    <w:tmpl w:val="232B633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jExtjQyNDEzMDRS0lEKTi0uzszPAykwrgUAxPmn7SwAAAA="/>
  </w:docVars>
  <w:rsids>
    <w:rsidRoot w:val="00E51928"/>
    <w:rsid w:val="00037C4B"/>
    <w:rsid w:val="000412E3"/>
    <w:rsid w:val="0004695E"/>
    <w:rsid w:val="00093A01"/>
    <w:rsid w:val="000A4FD7"/>
    <w:rsid w:val="000E2AE7"/>
    <w:rsid w:val="000F40FC"/>
    <w:rsid w:val="00106D7A"/>
    <w:rsid w:val="001134E2"/>
    <w:rsid w:val="001470A2"/>
    <w:rsid w:val="0017116E"/>
    <w:rsid w:val="001726AC"/>
    <w:rsid w:val="00186372"/>
    <w:rsid w:val="00186F06"/>
    <w:rsid w:val="001F6C38"/>
    <w:rsid w:val="00200428"/>
    <w:rsid w:val="00204D40"/>
    <w:rsid w:val="002129AF"/>
    <w:rsid w:val="00251A4C"/>
    <w:rsid w:val="002616B1"/>
    <w:rsid w:val="0026577C"/>
    <w:rsid w:val="002825BB"/>
    <w:rsid w:val="002B6760"/>
    <w:rsid w:val="00305717"/>
    <w:rsid w:val="00310A50"/>
    <w:rsid w:val="00327E93"/>
    <w:rsid w:val="0033790C"/>
    <w:rsid w:val="00347788"/>
    <w:rsid w:val="00352C67"/>
    <w:rsid w:val="00362D86"/>
    <w:rsid w:val="00380ACA"/>
    <w:rsid w:val="0038510C"/>
    <w:rsid w:val="00400B74"/>
    <w:rsid w:val="00417587"/>
    <w:rsid w:val="0043036D"/>
    <w:rsid w:val="004317AE"/>
    <w:rsid w:val="0044677D"/>
    <w:rsid w:val="00495D47"/>
    <w:rsid w:val="0049785F"/>
    <w:rsid w:val="004E7FD0"/>
    <w:rsid w:val="00500401"/>
    <w:rsid w:val="005054B8"/>
    <w:rsid w:val="005205CC"/>
    <w:rsid w:val="005325FE"/>
    <w:rsid w:val="00546A1A"/>
    <w:rsid w:val="00575250"/>
    <w:rsid w:val="00582AC4"/>
    <w:rsid w:val="005934C1"/>
    <w:rsid w:val="005B10EE"/>
    <w:rsid w:val="005B4D9A"/>
    <w:rsid w:val="005B67D0"/>
    <w:rsid w:val="005E21B1"/>
    <w:rsid w:val="00630D1D"/>
    <w:rsid w:val="00645B60"/>
    <w:rsid w:val="00664B7F"/>
    <w:rsid w:val="00675519"/>
    <w:rsid w:val="00675AC3"/>
    <w:rsid w:val="00684963"/>
    <w:rsid w:val="006927A9"/>
    <w:rsid w:val="006975A6"/>
    <w:rsid w:val="006B6B68"/>
    <w:rsid w:val="006C736F"/>
    <w:rsid w:val="006D1340"/>
    <w:rsid w:val="006E48DF"/>
    <w:rsid w:val="006E57F7"/>
    <w:rsid w:val="00761B7C"/>
    <w:rsid w:val="007A3F6D"/>
    <w:rsid w:val="007C269C"/>
    <w:rsid w:val="00865630"/>
    <w:rsid w:val="008860A0"/>
    <w:rsid w:val="00887508"/>
    <w:rsid w:val="00892A16"/>
    <w:rsid w:val="008F1CDE"/>
    <w:rsid w:val="008F32B7"/>
    <w:rsid w:val="00915400"/>
    <w:rsid w:val="009270EC"/>
    <w:rsid w:val="00942EDB"/>
    <w:rsid w:val="00954005"/>
    <w:rsid w:val="00970924"/>
    <w:rsid w:val="0098012F"/>
    <w:rsid w:val="009C3946"/>
    <w:rsid w:val="009D0FBB"/>
    <w:rsid w:val="009E5D70"/>
    <w:rsid w:val="00A009A6"/>
    <w:rsid w:val="00A3129A"/>
    <w:rsid w:val="00A547EE"/>
    <w:rsid w:val="00B05E68"/>
    <w:rsid w:val="00B45467"/>
    <w:rsid w:val="00BA106A"/>
    <w:rsid w:val="00BD3569"/>
    <w:rsid w:val="00C51ADF"/>
    <w:rsid w:val="00C53A44"/>
    <w:rsid w:val="00C72E4E"/>
    <w:rsid w:val="00CC616A"/>
    <w:rsid w:val="00CC64BD"/>
    <w:rsid w:val="00CD65B1"/>
    <w:rsid w:val="00CE3281"/>
    <w:rsid w:val="00CE795D"/>
    <w:rsid w:val="00CF4CB2"/>
    <w:rsid w:val="00D40810"/>
    <w:rsid w:val="00D45ACD"/>
    <w:rsid w:val="00D53573"/>
    <w:rsid w:val="00D5485B"/>
    <w:rsid w:val="00D61DCC"/>
    <w:rsid w:val="00D71F02"/>
    <w:rsid w:val="00D9733B"/>
    <w:rsid w:val="00DA2711"/>
    <w:rsid w:val="00DC0312"/>
    <w:rsid w:val="00DC5772"/>
    <w:rsid w:val="00DD01EF"/>
    <w:rsid w:val="00E02A2C"/>
    <w:rsid w:val="00E10BFD"/>
    <w:rsid w:val="00E51928"/>
    <w:rsid w:val="00E66044"/>
    <w:rsid w:val="00E67408"/>
    <w:rsid w:val="00E86A88"/>
    <w:rsid w:val="00EA7C3A"/>
    <w:rsid w:val="00ED7EC6"/>
    <w:rsid w:val="00EF3ABC"/>
    <w:rsid w:val="00F35B36"/>
    <w:rsid w:val="00F57BC3"/>
    <w:rsid w:val="00F85FA5"/>
    <w:rsid w:val="00FC21E4"/>
    <w:rsid w:val="EF5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</w:style>
  <w:style w:type="paragraph" w:styleId="3">
    <w:name w:val="Body Text"/>
    <w:basedOn w:val="1"/>
    <w:qFormat/>
    <w:uiPriority w:val="1"/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10"/>
    <w:pPr>
      <w:spacing w:before="16"/>
      <w:ind w:left="2219"/>
    </w:pPr>
    <w:rPr>
      <w:sz w:val="41"/>
      <w:szCs w:val="41"/>
    </w:rPr>
  </w:style>
  <w:style w:type="paragraph" w:styleId="8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table" w:customStyle="1" w:styleId="12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965" w:right="525" w:firstLine="469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10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18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9">
    <w:name w:val="Body Char"/>
    <w:basedOn w:val="10"/>
    <w:link w:val="20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Body"/>
    <w:basedOn w:val="1"/>
    <w:link w:val="19"/>
    <w:qFormat/>
    <w:uiPriority w:val="0"/>
    <w:pPr>
      <w:widowControl/>
      <w:autoSpaceDE/>
      <w:autoSpaceDN/>
      <w:spacing w:before="120"/>
      <w:ind w:firstLine="480" w:firstLineChars="200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批注文字 字符"/>
    <w:basedOn w:val="10"/>
    <w:link w:val="2"/>
    <w:semiHidden/>
    <w:qFormat/>
    <w:uiPriority w:val="99"/>
    <w:rPr>
      <w:rFonts w:ascii="宋体" w:hAnsi="宋体" w:eastAsia="宋体" w:cs="宋体"/>
    </w:rPr>
  </w:style>
  <w:style w:type="character" w:customStyle="1" w:styleId="22">
    <w:name w:val="批注主题 字符"/>
    <w:basedOn w:val="21"/>
    <w:link w:val="8"/>
    <w:semiHidden/>
    <w:qFormat/>
    <w:uiPriority w:val="99"/>
    <w:rPr>
      <w:rFonts w:ascii="宋体" w:hAnsi="宋体" w:eastAsia="宋体" w:cs="宋体"/>
      <w:b/>
      <w:bCs/>
    </w:rPr>
  </w:style>
  <w:style w:type="character" w:customStyle="1" w:styleId="23">
    <w:name w:val="Font Style75"/>
    <w:qFormat/>
    <w:uiPriority w:val="0"/>
    <w:rPr>
      <w:rFonts w:hint="default" w:ascii="Times New Roman" w:hAnsi="Times New Roman" w:cs="Times New Roman"/>
      <w:sz w:val="22"/>
    </w:rPr>
  </w:style>
  <w:style w:type="paragraph" w:customStyle="1" w:styleId="24">
    <w:name w:val="Revision"/>
    <w:hidden/>
    <w:semiHidden/>
    <w:qFormat/>
    <w:uiPriority w:val="99"/>
    <w:pPr>
      <w:widowControl/>
      <w:autoSpaceDE/>
      <w:autoSpaceDN/>
    </w:pPr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435</Characters>
  <Lines>3</Lines>
  <Paragraphs>1</Paragraphs>
  <TotalTime>1</TotalTime>
  <ScaleCrop>false</ScaleCrop>
  <LinksUpToDate>false</LinksUpToDate>
  <CharactersWithSpaces>510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2025-01-17T10:25:00Z</dcterms:created>
  <dc:creator>Qin, Zhilin</dc:creator>
  <cp:lastModifiedBy>雅</cp:lastModifiedBy>
  <dcterms:modified xsi:type="dcterms:W3CDTF">2025-01-17T19:10:20Z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RICOH MP 7503</vt:lpwstr>
  </property>
  <property fmtid="{D5CDD505-2E9C-101B-9397-08002B2CF9AE}" pid="4" name="LastSaved">
    <vt:filetime>2021-06-10T00:00:00Z</vt:filetime>
  </property>
  <property fmtid="{D5CDD505-2E9C-101B-9397-08002B2CF9AE}" pid="5" name="docIndexRef">
    <vt:lpwstr>c9e2fcaa-e5ce-468d-9d37-eb475df3eafd</vt:lpwstr>
  </property>
  <property fmtid="{D5CDD505-2E9C-101B-9397-08002B2CF9AE}" pid="6" name="bjSaver">
    <vt:lpwstr>l3nTGcaVaXFPl4uxPWy8ZjU9QgJwGYAS</vt:lpwstr>
  </property>
  <property fmtid="{D5CDD505-2E9C-101B-9397-08002B2CF9AE}" pid="7" name="bjDocumentSecurityLabel">
    <vt:lpwstr>Not Classified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9" name="bjDocumentLabelXML-0">
    <vt:lpwstr>ames.com/2008/01/sie/internal/label"&gt;&lt;element uid="9920fcc9-9f43-4d43-9e3e-b98a219cfd55" value="" /&gt;&lt;/sisl&gt;</vt:lpwstr>
  </property>
  <property fmtid="{D5CDD505-2E9C-101B-9397-08002B2CF9AE}" pid="10" name="_NewReviewCycle">
    <vt:lpwstr/>
  </property>
  <property fmtid="{D5CDD505-2E9C-101B-9397-08002B2CF9AE}" pid="11" name="ClassificationContentMarkingHeaderShapeIds">
    <vt:lpwstr>1,3,5</vt:lpwstr>
  </property>
  <property fmtid="{D5CDD505-2E9C-101B-9397-08002B2CF9AE}" pid="12" name="ClassificationContentMarkingHeaderFontProps">
    <vt:lpwstr>#8e6a00,12,Calibri</vt:lpwstr>
  </property>
  <property fmtid="{D5CDD505-2E9C-101B-9397-08002B2CF9AE}" pid="13" name="ClassificationContentMarkingHeaderText">
    <vt:lpwstr>Confidential</vt:lpwstr>
  </property>
  <property fmtid="{D5CDD505-2E9C-101B-9397-08002B2CF9AE}" pid="14" name="MSIP_Label_2c56a699-e9bd-437a-8412-901342082749_Enabled">
    <vt:lpwstr>true</vt:lpwstr>
  </property>
  <property fmtid="{D5CDD505-2E9C-101B-9397-08002B2CF9AE}" pid="15" name="MSIP_Label_2c56a699-e9bd-437a-8412-901342082749_SetDate">
    <vt:lpwstr>2023-11-17T08:14:07Z</vt:lpwstr>
  </property>
  <property fmtid="{D5CDD505-2E9C-101B-9397-08002B2CF9AE}" pid="16" name="MSIP_Label_2c56a699-e9bd-437a-8412-901342082749_Method">
    <vt:lpwstr>Privileged</vt:lpwstr>
  </property>
  <property fmtid="{D5CDD505-2E9C-101B-9397-08002B2CF9AE}" pid="17" name="MSIP_Label_2c56a699-e9bd-437a-8412-901342082749_Name">
    <vt:lpwstr>2c56a699-e9bd-437a-8412-901342082749</vt:lpwstr>
  </property>
  <property fmtid="{D5CDD505-2E9C-101B-9397-08002B2CF9AE}" pid="18" name="MSIP_Label_2c56a699-e9bd-437a-8412-901342082749_SiteId">
    <vt:lpwstr>a00de4ec-48a8-43a6-be74-e31274e2060d</vt:lpwstr>
  </property>
  <property fmtid="{D5CDD505-2E9C-101B-9397-08002B2CF9AE}" pid="19" name="MSIP_Label_2c56a699-e9bd-437a-8412-901342082749_ActionId">
    <vt:lpwstr>089466e0-ce44-491c-8027-5dca321023ac</vt:lpwstr>
  </property>
  <property fmtid="{D5CDD505-2E9C-101B-9397-08002B2CF9AE}" pid="20" name="MSIP_Label_2c56a699-e9bd-437a-8412-901342082749_ContentBits">
    <vt:lpwstr>1</vt:lpwstr>
  </property>
  <property fmtid="{D5CDD505-2E9C-101B-9397-08002B2CF9AE}" pid="21" name="ContentTypeId">
    <vt:lpwstr>0x010100A5FA79790A587044973A82DD11CE2D12</vt:lpwstr>
  </property>
  <property fmtid="{D5CDD505-2E9C-101B-9397-08002B2CF9AE}" pid="22" name="KSOProductBuildVer">
    <vt:lpwstr>2052-6.4.0.8550</vt:lpwstr>
  </property>
  <property fmtid="{D5CDD505-2E9C-101B-9397-08002B2CF9AE}" pid="23" name="ICV">
    <vt:lpwstr>6111397F64121F5A9C3A8A676A62638C_42</vt:lpwstr>
  </property>
</Properties>
</file>